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0E012A" w14:textId="77777777" w:rsidR="000B0897" w:rsidRPr="00BD1A65" w:rsidRDefault="000B0897" w:rsidP="00BD1A65">
      <w:pPr>
        <w:spacing w:line="276" w:lineRule="auto"/>
        <w:rPr>
          <w:rFonts w:ascii="Arial" w:hAnsi="Arial" w:cs="Arial"/>
          <w:color w:val="00435B"/>
          <w:sz w:val="22"/>
          <w:szCs w:val="22"/>
        </w:rPr>
      </w:pPr>
    </w:p>
    <w:p w14:paraId="2450EE9A" w14:textId="7AE194EF" w:rsidR="00BD1A65" w:rsidRPr="00BD1A65" w:rsidRDefault="00BD1A65" w:rsidP="0012548B">
      <w:pPr>
        <w:spacing w:line="276" w:lineRule="auto"/>
        <w:jc w:val="right"/>
        <w:rPr>
          <w:rFonts w:ascii="Arial" w:hAnsi="Arial" w:cs="Arial"/>
          <w:bCs/>
          <w:caps/>
          <w:color w:val="00435B"/>
          <w:sz w:val="22"/>
          <w:szCs w:val="22"/>
        </w:rPr>
      </w:pPr>
      <w:r w:rsidRPr="00BD1A65">
        <w:rPr>
          <w:rFonts w:ascii="Arial" w:hAnsi="Arial" w:cs="Arial"/>
          <w:bCs/>
          <w:caps/>
          <w:color w:val="00435B"/>
          <w:sz w:val="22"/>
          <w:szCs w:val="22"/>
        </w:rPr>
        <w:t xml:space="preserve">sps 7 </w:t>
      </w:r>
      <w:r w:rsidR="0012548B">
        <w:rPr>
          <w:rFonts w:ascii="Arial" w:hAnsi="Arial" w:cs="Arial"/>
          <w:bCs/>
          <w:color w:val="00435B"/>
          <w:kern w:val="2"/>
          <w:sz w:val="22"/>
          <w:szCs w:val="22"/>
        </w:rPr>
        <w:t>p</w:t>
      </w:r>
      <w:r w:rsidRPr="00BD1A65">
        <w:rPr>
          <w:rFonts w:ascii="Arial" w:hAnsi="Arial" w:cs="Arial"/>
          <w:bCs/>
          <w:color w:val="00435B"/>
          <w:kern w:val="2"/>
          <w:sz w:val="22"/>
          <w:szCs w:val="22"/>
        </w:rPr>
        <w:t>riedas</w:t>
      </w:r>
      <w:r w:rsidR="0012548B">
        <w:rPr>
          <w:rFonts w:ascii="Arial" w:hAnsi="Arial" w:cs="Arial"/>
          <w:bCs/>
          <w:color w:val="00435B"/>
          <w:kern w:val="2"/>
          <w:sz w:val="22"/>
          <w:szCs w:val="22"/>
        </w:rPr>
        <w:t xml:space="preserve"> </w:t>
      </w:r>
      <w:r w:rsidRPr="00BD1A65">
        <w:rPr>
          <w:rFonts w:ascii="Arial" w:hAnsi="Arial" w:cs="Arial"/>
          <w:bCs/>
          <w:caps/>
          <w:color w:val="00435B"/>
          <w:sz w:val="22"/>
          <w:szCs w:val="22"/>
        </w:rPr>
        <w:t>„</w:t>
      </w:r>
      <w:r>
        <w:rPr>
          <w:rFonts w:ascii="Arial" w:hAnsi="Arial" w:cs="Arial"/>
          <w:bCs/>
          <w:color w:val="00435B"/>
          <w:kern w:val="2"/>
          <w:sz w:val="22"/>
          <w:szCs w:val="22"/>
        </w:rPr>
        <w:t>Sutarties projektas</w:t>
      </w:r>
      <w:r w:rsidRPr="00BD1A65">
        <w:rPr>
          <w:rFonts w:ascii="Arial" w:hAnsi="Arial" w:cs="Arial"/>
          <w:bCs/>
          <w:caps/>
          <w:color w:val="00435B"/>
          <w:sz w:val="22"/>
          <w:szCs w:val="22"/>
        </w:rPr>
        <w:t>“</w:t>
      </w:r>
    </w:p>
    <w:p w14:paraId="1E0AF61E" w14:textId="77777777" w:rsidR="00027B83" w:rsidRPr="00BD1A65" w:rsidRDefault="00027B83">
      <w:pPr>
        <w:tabs>
          <w:tab w:val="left" w:pos="5400"/>
        </w:tabs>
        <w:textAlignment w:val="center"/>
        <w:rPr>
          <w:rFonts w:ascii="Arial" w:hAnsi="Arial" w:cs="Arial"/>
          <w:color w:val="00435B"/>
          <w:sz w:val="22"/>
          <w:szCs w:val="22"/>
        </w:rPr>
      </w:pPr>
    </w:p>
    <w:p w14:paraId="2590A295" w14:textId="0C37192C" w:rsidR="00027B83" w:rsidRPr="00BD1A65" w:rsidRDefault="003F4877">
      <w:pPr>
        <w:widowControl w:val="0"/>
        <w:pBdr>
          <w:top w:val="nil"/>
          <w:left w:val="nil"/>
          <w:bottom w:val="nil"/>
          <w:right w:val="nil"/>
          <w:between w:val="nil"/>
        </w:pBdr>
        <w:tabs>
          <w:tab w:val="left" w:pos="567"/>
          <w:tab w:val="left" w:pos="851"/>
        </w:tabs>
        <w:jc w:val="center"/>
        <w:rPr>
          <w:rFonts w:ascii="Arial" w:hAnsi="Arial" w:cs="Arial"/>
          <w:b/>
          <w:bCs/>
          <w:caps/>
          <w:color w:val="00435B"/>
          <w:sz w:val="22"/>
          <w:szCs w:val="22"/>
        </w:rPr>
      </w:pPr>
      <w:r w:rsidRPr="003F4877">
        <w:rPr>
          <w:rFonts w:ascii="Arial" w:hAnsi="Arial" w:cs="Arial"/>
          <w:b/>
          <w:bCs/>
          <w:color w:val="00435B"/>
          <w:sz w:val="22"/>
          <w:szCs w:val="22"/>
        </w:rPr>
        <w:t>RIZIKŲ, SUSIJUSIŲ SU APDRAUSTŲJŲ CIVILINE ATSAKOMYBE,</w:t>
      </w:r>
      <w:r w:rsidRPr="007B39F1">
        <w:rPr>
          <w:rFonts w:ascii="Arial" w:hAnsi="Arial" w:cs="Arial"/>
          <w:b/>
          <w:bCs/>
          <w:color w:val="00435B"/>
          <w:szCs w:val="24"/>
        </w:rPr>
        <w:t xml:space="preserve"> </w:t>
      </w:r>
      <w:r w:rsidR="00DE19D0" w:rsidRPr="00BD1A65">
        <w:rPr>
          <w:rFonts w:ascii="Arial" w:hAnsi="Arial" w:cs="Arial"/>
          <w:b/>
          <w:bCs/>
          <w:color w:val="00435B"/>
          <w:kern w:val="2"/>
          <w:sz w:val="22"/>
          <w:szCs w:val="22"/>
        </w:rPr>
        <w:t>DRAUDIMO PASLAUGŲ</w:t>
      </w:r>
      <w:r w:rsidR="00DE19D0" w:rsidRPr="00BD1A65">
        <w:rPr>
          <w:rFonts w:ascii="Arial" w:hAnsi="Arial" w:cs="Arial"/>
          <w:b/>
          <w:bCs/>
          <w:caps/>
          <w:color w:val="00435B"/>
          <w:sz w:val="22"/>
          <w:szCs w:val="22"/>
        </w:rPr>
        <w:t xml:space="preserve"> </w:t>
      </w:r>
      <w:r w:rsidR="000B0897" w:rsidRPr="00BD1A65">
        <w:rPr>
          <w:rFonts w:ascii="Arial" w:hAnsi="Arial" w:cs="Arial"/>
          <w:b/>
          <w:bCs/>
          <w:caps/>
          <w:color w:val="00435B"/>
          <w:sz w:val="22"/>
          <w:szCs w:val="22"/>
        </w:rPr>
        <w:t xml:space="preserve"> pirkimo-pardavimo sutarties Specialiosios sąlygos</w:t>
      </w:r>
    </w:p>
    <w:p w14:paraId="38BA051F" w14:textId="77777777" w:rsidR="00027B83" w:rsidRPr="00BD1A65" w:rsidRDefault="00027B83">
      <w:pPr>
        <w:widowControl w:val="0"/>
        <w:pBdr>
          <w:top w:val="nil"/>
          <w:left w:val="nil"/>
          <w:bottom w:val="nil"/>
          <w:right w:val="nil"/>
          <w:between w:val="nil"/>
        </w:pBdr>
        <w:tabs>
          <w:tab w:val="left" w:pos="567"/>
          <w:tab w:val="left" w:pos="851"/>
        </w:tabs>
        <w:jc w:val="center"/>
        <w:rPr>
          <w:rFonts w:ascii="Arial" w:hAnsi="Arial" w:cs="Arial"/>
          <w:b/>
          <w:bCs/>
          <w:caps/>
          <w:color w:val="00435B"/>
          <w:sz w:val="22"/>
          <w:szCs w:val="22"/>
        </w:rPr>
      </w:pPr>
    </w:p>
    <w:p w14:paraId="23BBAD9A" w14:textId="77777777" w:rsidR="00027B83" w:rsidRPr="00BD1A65" w:rsidRDefault="00027B83">
      <w:pPr>
        <w:jc w:val="both"/>
        <w:rPr>
          <w:rFonts w:ascii="Arial" w:hAnsi="Arial" w:cs="Arial"/>
          <w:color w:val="00435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E19D0" w:rsidRPr="00BD1A65" w14:paraId="789A2B4E" w14:textId="77777777">
        <w:tc>
          <w:tcPr>
            <w:tcW w:w="9558" w:type="dxa"/>
            <w:gridSpan w:val="3"/>
          </w:tcPr>
          <w:p w14:paraId="71FFACEE" w14:textId="77777777" w:rsidR="00027B83" w:rsidRPr="00BD1A65" w:rsidRDefault="000B0897">
            <w:pPr>
              <w:jc w:val="center"/>
              <w:rPr>
                <w:rFonts w:ascii="Arial" w:hAnsi="Arial" w:cs="Arial"/>
                <w:b/>
                <w:color w:val="00435B"/>
                <w:kern w:val="2"/>
                <w:sz w:val="22"/>
                <w:szCs w:val="22"/>
              </w:rPr>
            </w:pPr>
            <w:r w:rsidRPr="00BD1A65">
              <w:rPr>
                <w:rFonts w:ascii="Arial" w:hAnsi="Arial" w:cs="Arial"/>
                <w:b/>
                <w:color w:val="00435B"/>
                <w:kern w:val="2"/>
                <w:sz w:val="22"/>
                <w:szCs w:val="22"/>
              </w:rPr>
              <w:t>1. SUTARTIES ŠALYS</w:t>
            </w:r>
          </w:p>
        </w:tc>
      </w:tr>
      <w:tr w:rsidR="00DE19D0" w:rsidRPr="00BD1A65" w14:paraId="0B5A99E3" w14:textId="77777777">
        <w:tc>
          <w:tcPr>
            <w:tcW w:w="2808" w:type="dxa"/>
            <w:vMerge w:val="restart"/>
          </w:tcPr>
          <w:p w14:paraId="4D7C517C" w14:textId="77777777" w:rsidR="00027B83" w:rsidRPr="00BD1A65" w:rsidRDefault="00027B83">
            <w:pPr>
              <w:jc w:val="center"/>
              <w:rPr>
                <w:rFonts w:ascii="Arial" w:hAnsi="Arial" w:cs="Arial"/>
                <w:b/>
                <w:color w:val="00435B"/>
                <w:kern w:val="2"/>
                <w:sz w:val="22"/>
                <w:szCs w:val="22"/>
              </w:rPr>
            </w:pPr>
          </w:p>
          <w:p w14:paraId="354EEF85" w14:textId="77777777" w:rsidR="00027B83" w:rsidRPr="00BD1A65" w:rsidRDefault="00027B83">
            <w:pPr>
              <w:jc w:val="center"/>
              <w:rPr>
                <w:rFonts w:ascii="Arial" w:hAnsi="Arial" w:cs="Arial"/>
                <w:b/>
                <w:color w:val="00435B"/>
                <w:kern w:val="2"/>
                <w:sz w:val="22"/>
                <w:szCs w:val="22"/>
              </w:rPr>
            </w:pPr>
          </w:p>
          <w:p w14:paraId="30478341" w14:textId="77777777" w:rsidR="00027B83" w:rsidRPr="00BD1A65" w:rsidRDefault="00027B83">
            <w:pPr>
              <w:jc w:val="center"/>
              <w:rPr>
                <w:rFonts w:ascii="Arial" w:hAnsi="Arial" w:cs="Arial"/>
                <w:b/>
                <w:color w:val="00435B"/>
                <w:kern w:val="2"/>
                <w:sz w:val="22"/>
                <w:szCs w:val="22"/>
              </w:rPr>
            </w:pPr>
          </w:p>
          <w:p w14:paraId="42832875" w14:textId="77777777" w:rsidR="00027B83" w:rsidRPr="00BD1A65" w:rsidRDefault="00027B83">
            <w:pPr>
              <w:rPr>
                <w:rFonts w:ascii="Arial" w:hAnsi="Arial" w:cs="Arial"/>
                <w:b/>
                <w:color w:val="00435B"/>
                <w:kern w:val="2"/>
                <w:sz w:val="22"/>
                <w:szCs w:val="22"/>
              </w:rPr>
            </w:pPr>
          </w:p>
          <w:p w14:paraId="3CB3F429" w14:textId="77777777" w:rsidR="00027B83" w:rsidRPr="00BD1A65" w:rsidRDefault="000B0897">
            <w:pPr>
              <w:rPr>
                <w:rFonts w:ascii="Arial" w:hAnsi="Arial" w:cs="Arial"/>
                <w:b/>
                <w:color w:val="00435B"/>
                <w:kern w:val="2"/>
                <w:sz w:val="22"/>
                <w:szCs w:val="22"/>
              </w:rPr>
            </w:pPr>
            <w:r w:rsidRPr="00BD1A65">
              <w:rPr>
                <w:rFonts w:ascii="Arial" w:hAnsi="Arial" w:cs="Arial"/>
                <w:b/>
                <w:color w:val="00435B"/>
                <w:kern w:val="2"/>
                <w:sz w:val="22"/>
                <w:szCs w:val="22"/>
              </w:rPr>
              <w:t>1.1. Pirkėjas</w:t>
            </w:r>
          </w:p>
        </w:tc>
        <w:tc>
          <w:tcPr>
            <w:tcW w:w="3240" w:type="dxa"/>
          </w:tcPr>
          <w:p w14:paraId="5EAA92B3" w14:textId="77777777" w:rsidR="00027B83" w:rsidRPr="00BD1A65" w:rsidRDefault="000B0897">
            <w:pPr>
              <w:rPr>
                <w:rFonts w:ascii="Arial" w:hAnsi="Arial" w:cs="Arial"/>
                <w:color w:val="00435B"/>
                <w:kern w:val="2"/>
                <w:sz w:val="22"/>
                <w:szCs w:val="22"/>
              </w:rPr>
            </w:pPr>
            <w:r w:rsidRPr="00BD1A65">
              <w:rPr>
                <w:rFonts w:ascii="Arial" w:hAnsi="Arial" w:cs="Arial"/>
                <w:color w:val="00435B"/>
                <w:kern w:val="2"/>
                <w:sz w:val="22"/>
                <w:szCs w:val="22"/>
              </w:rPr>
              <w:t>1.1.1. Pavadinimas</w:t>
            </w:r>
          </w:p>
        </w:tc>
        <w:tc>
          <w:tcPr>
            <w:tcW w:w="3510" w:type="dxa"/>
          </w:tcPr>
          <w:p w14:paraId="50CAB3A5" w14:textId="6023C3D1" w:rsidR="00027B83" w:rsidRPr="00BD1A65" w:rsidRDefault="0061728D">
            <w:pPr>
              <w:jc w:val="center"/>
              <w:rPr>
                <w:rFonts w:ascii="Arial" w:hAnsi="Arial" w:cs="Arial"/>
                <w:color w:val="00435B"/>
                <w:kern w:val="2"/>
                <w:sz w:val="22"/>
                <w:szCs w:val="22"/>
              </w:rPr>
            </w:pPr>
            <w:r w:rsidRPr="00BD1A65">
              <w:rPr>
                <w:rFonts w:ascii="Arial" w:hAnsi="Arial" w:cs="Arial"/>
                <w:color w:val="00435B"/>
                <w:kern w:val="2"/>
                <w:sz w:val="22"/>
                <w:szCs w:val="22"/>
              </w:rPr>
              <w:t>UAB ILTE</w:t>
            </w:r>
          </w:p>
        </w:tc>
      </w:tr>
      <w:tr w:rsidR="00DE19D0" w:rsidRPr="00BD1A65" w14:paraId="07090B8E" w14:textId="77777777">
        <w:tc>
          <w:tcPr>
            <w:tcW w:w="2808" w:type="dxa"/>
            <w:vMerge/>
          </w:tcPr>
          <w:p w14:paraId="2DCE3DE2" w14:textId="77777777" w:rsidR="00027B83" w:rsidRPr="00BD1A65" w:rsidRDefault="00027B83">
            <w:pPr>
              <w:rPr>
                <w:rFonts w:ascii="Arial" w:hAnsi="Arial" w:cs="Arial"/>
                <w:color w:val="00435B"/>
                <w:kern w:val="2"/>
                <w:sz w:val="22"/>
                <w:szCs w:val="22"/>
              </w:rPr>
            </w:pPr>
          </w:p>
        </w:tc>
        <w:tc>
          <w:tcPr>
            <w:tcW w:w="3240" w:type="dxa"/>
          </w:tcPr>
          <w:p w14:paraId="5C28C537" w14:textId="77777777" w:rsidR="00027B83" w:rsidRPr="00BD1A65" w:rsidRDefault="000B0897">
            <w:pPr>
              <w:rPr>
                <w:rFonts w:ascii="Arial" w:hAnsi="Arial" w:cs="Arial"/>
                <w:color w:val="00435B"/>
                <w:kern w:val="2"/>
                <w:sz w:val="22"/>
                <w:szCs w:val="22"/>
              </w:rPr>
            </w:pPr>
            <w:r w:rsidRPr="00BD1A65">
              <w:rPr>
                <w:rFonts w:ascii="Arial" w:hAnsi="Arial" w:cs="Arial"/>
                <w:color w:val="00435B"/>
                <w:kern w:val="2"/>
                <w:sz w:val="22"/>
                <w:szCs w:val="22"/>
              </w:rPr>
              <w:t>1.1.2. Juridinio asmens kodas</w:t>
            </w:r>
          </w:p>
        </w:tc>
        <w:tc>
          <w:tcPr>
            <w:tcW w:w="3510" w:type="dxa"/>
          </w:tcPr>
          <w:p w14:paraId="2322BF13" w14:textId="1AAA8D1C" w:rsidR="00027B83" w:rsidRPr="00BD1A65" w:rsidRDefault="0061728D">
            <w:pPr>
              <w:jc w:val="center"/>
              <w:rPr>
                <w:rFonts w:ascii="Arial" w:hAnsi="Arial" w:cs="Arial"/>
                <w:color w:val="00435B"/>
                <w:kern w:val="2"/>
                <w:sz w:val="22"/>
                <w:szCs w:val="22"/>
              </w:rPr>
            </w:pPr>
            <w:r w:rsidRPr="00BD1A65">
              <w:rPr>
                <w:rFonts w:ascii="Arial" w:hAnsi="Arial" w:cs="Arial"/>
                <w:color w:val="00435B"/>
                <w:kern w:val="2"/>
                <w:sz w:val="22"/>
                <w:szCs w:val="22"/>
              </w:rPr>
              <w:t>110084026</w:t>
            </w:r>
          </w:p>
        </w:tc>
      </w:tr>
      <w:tr w:rsidR="00DE19D0" w:rsidRPr="00BD1A65" w14:paraId="67CC2218" w14:textId="77777777">
        <w:tc>
          <w:tcPr>
            <w:tcW w:w="2808" w:type="dxa"/>
            <w:vMerge/>
          </w:tcPr>
          <w:p w14:paraId="010CFD4A" w14:textId="77777777" w:rsidR="00027B83" w:rsidRPr="00BD1A65" w:rsidRDefault="00027B83">
            <w:pPr>
              <w:rPr>
                <w:rFonts w:ascii="Arial" w:hAnsi="Arial" w:cs="Arial"/>
                <w:color w:val="00435B"/>
                <w:kern w:val="2"/>
                <w:sz w:val="22"/>
                <w:szCs w:val="22"/>
              </w:rPr>
            </w:pPr>
          </w:p>
        </w:tc>
        <w:tc>
          <w:tcPr>
            <w:tcW w:w="3240" w:type="dxa"/>
          </w:tcPr>
          <w:p w14:paraId="6A5DA3EC" w14:textId="77777777" w:rsidR="00027B83" w:rsidRPr="00BD1A65" w:rsidRDefault="000B0897">
            <w:pPr>
              <w:rPr>
                <w:rFonts w:ascii="Arial" w:hAnsi="Arial" w:cs="Arial"/>
                <w:color w:val="00435B"/>
                <w:kern w:val="2"/>
                <w:sz w:val="22"/>
                <w:szCs w:val="22"/>
              </w:rPr>
            </w:pPr>
            <w:r w:rsidRPr="00BD1A65">
              <w:rPr>
                <w:rFonts w:ascii="Arial" w:hAnsi="Arial" w:cs="Arial"/>
                <w:color w:val="00435B"/>
                <w:kern w:val="2"/>
                <w:sz w:val="22"/>
                <w:szCs w:val="22"/>
              </w:rPr>
              <w:t>1.1.3. Adresas</w:t>
            </w:r>
          </w:p>
        </w:tc>
        <w:tc>
          <w:tcPr>
            <w:tcW w:w="3510" w:type="dxa"/>
          </w:tcPr>
          <w:p w14:paraId="25667CBD" w14:textId="5FE5AEB7" w:rsidR="00027B83" w:rsidRPr="00BD1A65" w:rsidRDefault="0061728D">
            <w:pPr>
              <w:jc w:val="center"/>
              <w:rPr>
                <w:rFonts w:ascii="Arial" w:hAnsi="Arial" w:cs="Arial"/>
                <w:color w:val="00435B"/>
                <w:kern w:val="2"/>
                <w:sz w:val="22"/>
                <w:szCs w:val="22"/>
              </w:rPr>
            </w:pPr>
            <w:r w:rsidRPr="00BD1A65">
              <w:rPr>
                <w:rFonts w:ascii="Arial" w:hAnsi="Arial" w:cs="Arial"/>
                <w:color w:val="00435B"/>
                <w:kern w:val="2"/>
                <w:sz w:val="22"/>
                <w:szCs w:val="22"/>
              </w:rPr>
              <w:t>Ukmergės g. 124,</w:t>
            </w:r>
            <w:r w:rsidRPr="00BD1A65">
              <w:rPr>
                <w:rFonts w:ascii="Arial" w:hAnsi="Arial" w:cs="Arial"/>
                <w:color w:val="00435B"/>
                <w:kern w:val="2"/>
                <w:sz w:val="22"/>
                <w:szCs w:val="22"/>
              </w:rPr>
              <w:br/>
              <w:t>08100 Vilnius</w:t>
            </w:r>
          </w:p>
        </w:tc>
      </w:tr>
      <w:tr w:rsidR="00DE19D0" w:rsidRPr="00BD1A65" w14:paraId="1AEE63F2" w14:textId="77777777">
        <w:tc>
          <w:tcPr>
            <w:tcW w:w="2808" w:type="dxa"/>
            <w:vMerge/>
          </w:tcPr>
          <w:p w14:paraId="1D44DED8" w14:textId="77777777" w:rsidR="00027B83" w:rsidRPr="00BD1A65" w:rsidRDefault="00027B83">
            <w:pPr>
              <w:rPr>
                <w:rFonts w:ascii="Arial" w:hAnsi="Arial" w:cs="Arial"/>
                <w:color w:val="00435B"/>
                <w:kern w:val="2"/>
                <w:sz w:val="22"/>
                <w:szCs w:val="22"/>
              </w:rPr>
            </w:pPr>
          </w:p>
        </w:tc>
        <w:tc>
          <w:tcPr>
            <w:tcW w:w="3240" w:type="dxa"/>
          </w:tcPr>
          <w:p w14:paraId="7625BC10" w14:textId="77777777" w:rsidR="00027B83" w:rsidRPr="00BD1A65" w:rsidRDefault="000B0897">
            <w:pPr>
              <w:rPr>
                <w:rFonts w:ascii="Arial" w:hAnsi="Arial" w:cs="Arial"/>
                <w:color w:val="00435B"/>
                <w:kern w:val="2"/>
                <w:sz w:val="22"/>
                <w:szCs w:val="22"/>
              </w:rPr>
            </w:pPr>
            <w:r w:rsidRPr="00BD1A65">
              <w:rPr>
                <w:rFonts w:ascii="Arial" w:hAnsi="Arial" w:cs="Arial"/>
                <w:color w:val="00435B"/>
                <w:kern w:val="2"/>
                <w:sz w:val="22"/>
                <w:szCs w:val="22"/>
              </w:rPr>
              <w:t>1.1.4. PVM mokėtojo kodas</w:t>
            </w:r>
          </w:p>
        </w:tc>
        <w:tc>
          <w:tcPr>
            <w:tcW w:w="3510" w:type="dxa"/>
          </w:tcPr>
          <w:p w14:paraId="20ACA97A" w14:textId="0AF7C921" w:rsidR="00027B83" w:rsidRPr="00BD1A65" w:rsidRDefault="0021588A">
            <w:pPr>
              <w:jc w:val="center"/>
              <w:rPr>
                <w:rFonts w:ascii="Arial" w:hAnsi="Arial" w:cs="Arial"/>
                <w:color w:val="00435B"/>
                <w:kern w:val="2"/>
                <w:sz w:val="22"/>
                <w:szCs w:val="22"/>
              </w:rPr>
            </w:pPr>
            <w:r w:rsidRPr="00BD1A65">
              <w:rPr>
                <w:rFonts w:ascii="Arial" w:hAnsi="Arial" w:cs="Arial"/>
                <w:color w:val="00435B"/>
                <w:kern w:val="2"/>
                <w:sz w:val="22"/>
                <w:szCs w:val="22"/>
              </w:rPr>
              <w:t>Ne PVM mokėtojas</w:t>
            </w:r>
          </w:p>
        </w:tc>
      </w:tr>
      <w:tr w:rsidR="00DE19D0" w:rsidRPr="00BD1A65" w14:paraId="3BC6BEBE" w14:textId="77777777">
        <w:tc>
          <w:tcPr>
            <w:tcW w:w="2808" w:type="dxa"/>
            <w:vMerge/>
          </w:tcPr>
          <w:p w14:paraId="467CFE59" w14:textId="77777777" w:rsidR="00027B83" w:rsidRPr="00BD1A65" w:rsidRDefault="00027B83">
            <w:pPr>
              <w:rPr>
                <w:rFonts w:ascii="Arial" w:hAnsi="Arial" w:cs="Arial"/>
                <w:color w:val="00435B"/>
                <w:kern w:val="2"/>
                <w:sz w:val="22"/>
                <w:szCs w:val="22"/>
              </w:rPr>
            </w:pPr>
          </w:p>
        </w:tc>
        <w:tc>
          <w:tcPr>
            <w:tcW w:w="3240" w:type="dxa"/>
          </w:tcPr>
          <w:p w14:paraId="44368874" w14:textId="77777777" w:rsidR="00027B83" w:rsidRPr="00BD1A65" w:rsidRDefault="000B0897">
            <w:pPr>
              <w:rPr>
                <w:rFonts w:ascii="Arial" w:hAnsi="Arial" w:cs="Arial"/>
                <w:color w:val="00435B"/>
                <w:kern w:val="2"/>
                <w:sz w:val="22"/>
                <w:szCs w:val="22"/>
              </w:rPr>
            </w:pPr>
            <w:r w:rsidRPr="00BD1A65">
              <w:rPr>
                <w:rFonts w:ascii="Arial" w:hAnsi="Arial" w:cs="Arial"/>
                <w:color w:val="00435B"/>
                <w:kern w:val="2"/>
                <w:sz w:val="22"/>
                <w:szCs w:val="22"/>
              </w:rPr>
              <w:t>1.1.5. Atsiskaitomoji sąskaita</w:t>
            </w:r>
          </w:p>
        </w:tc>
        <w:tc>
          <w:tcPr>
            <w:tcW w:w="3510" w:type="dxa"/>
          </w:tcPr>
          <w:p w14:paraId="7B1DA819" w14:textId="0D5CA1AD" w:rsidR="00027B83" w:rsidRPr="00BD1A65" w:rsidRDefault="00027B83">
            <w:pPr>
              <w:jc w:val="center"/>
              <w:rPr>
                <w:rFonts w:ascii="Arial" w:hAnsi="Arial" w:cs="Arial"/>
                <w:color w:val="00435B"/>
                <w:kern w:val="2"/>
                <w:sz w:val="22"/>
                <w:szCs w:val="22"/>
              </w:rPr>
            </w:pPr>
          </w:p>
        </w:tc>
      </w:tr>
      <w:tr w:rsidR="00DE19D0" w:rsidRPr="00BD1A65" w14:paraId="5D17C86E" w14:textId="77777777">
        <w:tc>
          <w:tcPr>
            <w:tcW w:w="2808" w:type="dxa"/>
            <w:vMerge/>
          </w:tcPr>
          <w:p w14:paraId="52905C02" w14:textId="77777777" w:rsidR="00027B83" w:rsidRPr="00BD1A65" w:rsidRDefault="00027B83">
            <w:pPr>
              <w:rPr>
                <w:rFonts w:ascii="Arial" w:hAnsi="Arial" w:cs="Arial"/>
                <w:color w:val="00435B"/>
                <w:kern w:val="2"/>
                <w:sz w:val="22"/>
                <w:szCs w:val="22"/>
              </w:rPr>
            </w:pPr>
          </w:p>
        </w:tc>
        <w:tc>
          <w:tcPr>
            <w:tcW w:w="3240" w:type="dxa"/>
          </w:tcPr>
          <w:p w14:paraId="0726A287" w14:textId="77777777" w:rsidR="00027B83" w:rsidRPr="00BD1A65" w:rsidRDefault="000B0897">
            <w:pPr>
              <w:rPr>
                <w:rFonts w:ascii="Arial" w:hAnsi="Arial" w:cs="Arial"/>
                <w:color w:val="00435B"/>
                <w:kern w:val="2"/>
                <w:sz w:val="22"/>
                <w:szCs w:val="22"/>
              </w:rPr>
            </w:pPr>
            <w:r w:rsidRPr="00BD1A65">
              <w:rPr>
                <w:rFonts w:ascii="Arial" w:hAnsi="Arial" w:cs="Arial"/>
                <w:color w:val="00435B"/>
                <w:kern w:val="2"/>
                <w:sz w:val="22"/>
                <w:szCs w:val="22"/>
              </w:rPr>
              <w:t>1.1.6. Bankas, banko kodas</w:t>
            </w:r>
          </w:p>
        </w:tc>
        <w:tc>
          <w:tcPr>
            <w:tcW w:w="3510" w:type="dxa"/>
          </w:tcPr>
          <w:p w14:paraId="7035DACC" w14:textId="35B32797" w:rsidR="00027B83" w:rsidRPr="00BD1A65" w:rsidRDefault="00027B83">
            <w:pPr>
              <w:jc w:val="center"/>
              <w:rPr>
                <w:rFonts w:ascii="Arial" w:hAnsi="Arial" w:cs="Arial"/>
                <w:color w:val="00435B"/>
                <w:kern w:val="2"/>
                <w:sz w:val="22"/>
                <w:szCs w:val="22"/>
              </w:rPr>
            </w:pPr>
          </w:p>
        </w:tc>
      </w:tr>
      <w:tr w:rsidR="00DE19D0" w:rsidRPr="00BD1A65" w14:paraId="55E46973" w14:textId="77777777">
        <w:tc>
          <w:tcPr>
            <w:tcW w:w="2808" w:type="dxa"/>
            <w:vMerge/>
          </w:tcPr>
          <w:p w14:paraId="74711BC5" w14:textId="77777777" w:rsidR="00027B83" w:rsidRPr="00BD1A65" w:rsidRDefault="00027B83">
            <w:pPr>
              <w:rPr>
                <w:rFonts w:ascii="Arial" w:hAnsi="Arial" w:cs="Arial"/>
                <w:color w:val="00435B"/>
                <w:kern w:val="2"/>
                <w:sz w:val="22"/>
                <w:szCs w:val="22"/>
              </w:rPr>
            </w:pPr>
          </w:p>
        </w:tc>
        <w:tc>
          <w:tcPr>
            <w:tcW w:w="3240" w:type="dxa"/>
          </w:tcPr>
          <w:p w14:paraId="32433F6A" w14:textId="77777777" w:rsidR="00027B83" w:rsidRPr="00BD1A65" w:rsidRDefault="000B0897">
            <w:pPr>
              <w:rPr>
                <w:rFonts w:ascii="Arial" w:hAnsi="Arial" w:cs="Arial"/>
                <w:color w:val="00435B"/>
                <w:kern w:val="2"/>
                <w:sz w:val="22"/>
                <w:szCs w:val="22"/>
              </w:rPr>
            </w:pPr>
            <w:r w:rsidRPr="00BD1A65">
              <w:rPr>
                <w:rFonts w:ascii="Arial" w:hAnsi="Arial" w:cs="Arial"/>
                <w:color w:val="00435B"/>
                <w:kern w:val="2"/>
                <w:sz w:val="22"/>
                <w:szCs w:val="22"/>
              </w:rPr>
              <w:t>1.1.7. Telefonas</w:t>
            </w:r>
          </w:p>
        </w:tc>
        <w:tc>
          <w:tcPr>
            <w:tcW w:w="3510" w:type="dxa"/>
          </w:tcPr>
          <w:p w14:paraId="58E4A03F" w14:textId="05330F90" w:rsidR="00027B83" w:rsidRPr="00BD1A65" w:rsidRDefault="00EA29A3">
            <w:pPr>
              <w:jc w:val="center"/>
              <w:rPr>
                <w:rFonts w:ascii="Arial" w:hAnsi="Arial" w:cs="Arial"/>
                <w:color w:val="00435B"/>
                <w:kern w:val="2"/>
                <w:sz w:val="22"/>
                <w:szCs w:val="22"/>
              </w:rPr>
            </w:pPr>
            <w:r w:rsidRPr="00BD1A65">
              <w:rPr>
                <w:rFonts w:ascii="Arial" w:hAnsi="Arial" w:cs="Arial"/>
                <w:color w:val="00435B"/>
                <w:kern w:val="2"/>
                <w:sz w:val="22"/>
                <w:szCs w:val="22"/>
              </w:rPr>
              <w:t>+370 5 210 7510</w:t>
            </w:r>
          </w:p>
        </w:tc>
      </w:tr>
      <w:tr w:rsidR="00DE19D0" w:rsidRPr="00BD1A65" w14:paraId="5A51F946" w14:textId="77777777">
        <w:tc>
          <w:tcPr>
            <w:tcW w:w="2808" w:type="dxa"/>
            <w:vMerge/>
          </w:tcPr>
          <w:p w14:paraId="36AE5571" w14:textId="77777777" w:rsidR="00027B83" w:rsidRPr="00BD1A65" w:rsidRDefault="00027B83">
            <w:pPr>
              <w:rPr>
                <w:rFonts w:ascii="Arial" w:hAnsi="Arial" w:cs="Arial"/>
                <w:color w:val="00435B"/>
                <w:kern w:val="2"/>
                <w:sz w:val="22"/>
                <w:szCs w:val="22"/>
              </w:rPr>
            </w:pPr>
          </w:p>
        </w:tc>
        <w:tc>
          <w:tcPr>
            <w:tcW w:w="3240" w:type="dxa"/>
          </w:tcPr>
          <w:p w14:paraId="5910A2C5" w14:textId="77777777" w:rsidR="00027B83" w:rsidRPr="00BD1A65" w:rsidRDefault="000B0897">
            <w:pPr>
              <w:rPr>
                <w:rFonts w:ascii="Arial" w:hAnsi="Arial" w:cs="Arial"/>
                <w:color w:val="00435B"/>
                <w:kern w:val="2"/>
                <w:sz w:val="22"/>
                <w:szCs w:val="22"/>
              </w:rPr>
            </w:pPr>
            <w:r w:rsidRPr="00BD1A65">
              <w:rPr>
                <w:rFonts w:ascii="Arial" w:hAnsi="Arial" w:cs="Arial"/>
                <w:color w:val="00435B"/>
                <w:kern w:val="2"/>
                <w:sz w:val="22"/>
                <w:szCs w:val="22"/>
              </w:rPr>
              <w:t>1.1.8. El. paštas</w:t>
            </w:r>
          </w:p>
        </w:tc>
        <w:tc>
          <w:tcPr>
            <w:tcW w:w="3510" w:type="dxa"/>
          </w:tcPr>
          <w:p w14:paraId="6E414DC9" w14:textId="783512C7" w:rsidR="00027B83" w:rsidRPr="00BD1A65" w:rsidRDefault="00EA29A3">
            <w:pPr>
              <w:jc w:val="center"/>
              <w:rPr>
                <w:rFonts w:ascii="Arial" w:hAnsi="Arial" w:cs="Arial"/>
                <w:color w:val="00435B"/>
                <w:kern w:val="2"/>
                <w:sz w:val="22"/>
                <w:szCs w:val="22"/>
              </w:rPr>
            </w:pPr>
            <w:r w:rsidRPr="00BD1A65">
              <w:rPr>
                <w:rFonts w:ascii="Arial" w:hAnsi="Arial" w:cs="Arial"/>
                <w:color w:val="00435B"/>
                <w:kern w:val="2"/>
                <w:sz w:val="22"/>
                <w:szCs w:val="22"/>
              </w:rPr>
              <w:t>info@ilte.lt</w:t>
            </w:r>
          </w:p>
        </w:tc>
      </w:tr>
      <w:tr w:rsidR="00DE19D0" w:rsidRPr="00BD1A65" w14:paraId="35D6313F" w14:textId="77777777">
        <w:tc>
          <w:tcPr>
            <w:tcW w:w="2808" w:type="dxa"/>
            <w:vMerge/>
          </w:tcPr>
          <w:p w14:paraId="15D4E9F1" w14:textId="77777777" w:rsidR="00027B83" w:rsidRPr="00BD1A65" w:rsidRDefault="00027B83">
            <w:pPr>
              <w:rPr>
                <w:rFonts w:ascii="Arial" w:hAnsi="Arial" w:cs="Arial"/>
                <w:color w:val="00435B"/>
                <w:kern w:val="2"/>
                <w:sz w:val="22"/>
                <w:szCs w:val="22"/>
              </w:rPr>
            </w:pPr>
          </w:p>
        </w:tc>
        <w:tc>
          <w:tcPr>
            <w:tcW w:w="3240" w:type="dxa"/>
          </w:tcPr>
          <w:p w14:paraId="241F9187" w14:textId="77777777" w:rsidR="00027B83" w:rsidRPr="00BD1A65" w:rsidRDefault="000B0897">
            <w:pPr>
              <w:rPr>
                <w:rFonts w:ascii="Arial" w:hAnsi="Arial" w:cs="Arial"/>
                <w:color w:val="00435B"/>
                <w:kern w:val="2"/>
                <w:sz w:val="22"/>
                <w:szCs w:val="22"/>
              </w:rPr>
            </w:pPr>
            <w:r w:rsidRPr="00BD1A65">
              <w:rPr>
                <w:rFonts w:ascii="Arial" w:hAnsi="Arial" w:cs="Arial"/>
                <w:color w:val="00435B"/>
                <w:kern w:val="2"/>
                <w:sz w:val="22"/>
                <w:szCs w:val="22"/>
              </w:rPr>
              <w:t>1.1.9. Šalies atstovas</w:t>
            </w:r>
          </w:p>
        </w:tc>
        <w:tc>
          <w:tcPr>
            <w:tcW w:w="3510" w:type="dxa"/>
          </w:tcPr>
          <w:p w14:paraId="6A1EACC0" w14:textId="12CD410A" w:rsidR="00027B83" w:rsidRPr="00BD1A65" w:rsidRDefault="00027B83">
            <w:pPr>
              <w:jc w:val="center"/>
              <w:rPr>
                <w:rFonts w:ascii="Arial" w:hAnsi="Arial" w:cs="Arial"/>
                <w:color w:val="00435B"/>
                <w:kern w:val="2"/>
                <w:sz w:val="22"/>
                <w:szCs w:val="22"/>
              </w:rPr>
            </w:pPr>
          </w:p>
        </w:tc>
      </w:tr>
      <w:tr w:rsidR="00DE19D0" w:rsidRPr="00BD1A65" w14:paraId="1B33775C" w14:textId="77777777">
        <w:tc>
          <w:tcPr>
            <w:tcW w:w="2808" w:type="dxa"/>
            <w:vMerge/>
          </w:tcPr>
          <w:p w14:paraId="752BFC26" w14:textId="77777777" w:rsidR="00027B83" w:rsidRPr="00BD1A65" w:rsidRDefault="00027B83">
            <w:pPr>
              <w:rPr>
                <w:rFonts w:ascii="Arial" w:hAnsi="Arial" w:cs="Arial"/>
                <w:color w:val="00435B"/>
                <w:kern w:val="2"/>
                <w:sz w:val="22"/>
                <w:szCs w:val="22"/>
              </w:rPr>
            </w:pPr>
          </w:p>
        </w:tc>
        <w:tc>
          <w:tcPr>
            <w:tcW w:w="3240" w:type="dxa"/>
          </w:tcPr>
          <w:p w14:paraId="33753BD6" w14:textId="77777777" w:rsidR="00027B83" w:rsidRPr="00BD1A65" w:rsidRDefault="000B0897">
            <w:pPr>
              <w:rPr>
                <w:rFonts w:ascii="Arial" w:hAnsi="Arial" w:cs="Arial"/>
                <w:color w:val="00435B"/>
                <w:kern w:val="2"/>
                <w:sz w:val="22"/>
                <w:szCs w:val="22"/>
              </w:rPr>
            </w:pPr>
            <w:r w:rsidRPr="00BD1A65">
              <w:rPr>
                <w:rFonts w:ascii="Arial" w:hAnsi="Arial" w:cs="Arial"/>
                <w:color w:val="00435B"/>
                <w:kern w:val="2"/>
                <w:sz w:val="22"/>
                <w:szCs w:val="22"/>
              </w:rPr>
              <w:t>1.1.10. Atstovavimo pagrindas</w:t>
            </w:r>
          </w:p>
        </w:tc>
        <w:tc>
          <w:tcPr>
            <w:tcW w:w="3510" w:type="dxa"/>
          </w:tcPr>
          <w:p w14:paraId="3385484D" w14:textId="6744E277" w:rsidR="00027B83" w:rsidRPr="00BD1A65" w:rsidRDefault="00027B83">
            <w:pPr>
              <w:jc w:val="center"/>
              <w:rPr>
                <w:rFonts w:ascii="Arial" w:hAnsi="Arial" w:cs="Arial"/>
                <w:color w:val="00435B"/>
                <w:kern w:val="2"/>
                <w:sz w:val="22"/>
                <w:szCs w:val="22"/>
              </w:rPr>
            </w:pPr>
          </w:p>
        </w:tc>
      </w:tr>
      <w:tr w:rsidR="00DE19D0" w:rsidRPr="00BD1A65" w14:paraId="583C2879" w14:textId="77777777">
        <w:tc>
          <w:tcPr>
            <w:tcW w:w="2808" w:type="dxa"/>
            <w:vMerge w:val="restart"/>
          </w:tcPr>
          <w:p w14:paraId="2076BF8B" w14:textId="77777777" w:rsidR="00027B83" w:rsidRPr="00BD1A65" w:rsidRDefault="00027B83">
            <w:pPr>
              <w:rPr>
                <w:rFonts w:ascii="Arial" w:hAnsi="Arial" w:cs="Arial"/>
                <w:b/>
                <w:color w:val="00435B"/>
                <w:kern w:val="2"/>
                <w:sz w:val="22"/>
                <w:szCs w:val="22"/>
              </w:rPr>
            </w:pPr>
          </w:p>
          <w:p w14:paraId="069EF70A" w14:textId="77777777" w:rsidR="00027B83" w:rsidRPr="00BD1A65" w:rsidRDefault="00027B83">
            <w:pPr>
              <w:rPr>
                <w:rFonts w:ascii="Arial" w:hAnsi="Arial" w:cs="Arial"/>
                <w:b/>
                <w:color w:val="00435B"/>
                <w:kern w:val="2"/>
                <w:sz w:val="22"/>
                <w:szCs w:val="22"/>
              </w:rPr>
            </w:pPr>
          </w:p>
          <w:p w14:paraId="1B77EF4F" w14:textId="77777777" w:rsidR="00027B83" w:rsidRPr="00BD1A65" w:rsidRDefault="00027B83">
            <w:pPr>
              <w:rPr>
                <w:rFonts w:ascii="Arial" w:hAnsi="Arial" w:cs="Arial"/>
                <w:b/>
                <w:color w:val="00435B"/>
                <w:kern w:val="2"/>
                <w:sz w:val="22"/>
                <w:szCs w:val="22"/>
              </w:rPr>
            </w:pPr>
          </w:p>
          <w:p w14:paraId="632477C6" w14:textId="77777777" w:rsidR="00027B83" w:rsidRPr="00BD1A65" w:rsidRDefault="000B0897">
            <w:pPr>
              <w:rPr>
                <w:rFonts w:ascii="Arial" w:hAnsi="Arial" w:cs="Arial"/>
                <w:b/>
                <w:color w:val="00435B"/>
                <w:kern w:val="2"/>
                <w:sz w:val="22"/>
                <w:szCs w:val="22"/>
              </w:rPr>
            </w:pPr>
            <w:r w:rsidRPr="00BD1A65">
              <w:rPr>
                <w:rFonts w:ascii="Arial" w:hAnsi="Arial" w:cs="Arial"/>
                <w:b/>
                <w:color w:val="00435B"/>
                <w:kern w:val="2"/>
                <w:sz w:val="22"/>
                <w:szCs w:val="22"/>
              </w:rPr>
              <w:t>1.2. Tiekėjas</w:t>
            </w:r>
          </w:p>
          <w:p w14:paraId="0913CB1D" w14:textId="77777777" w:rsidR="00027B83" w:rsidRPr="00BD1A65" w:rsidRDefault="000B0897">
            <w:pPr>
              <w:rPr>
                <w:rFonts w:ascii="Arial" w:hAnsi="Arial" w:cs="Arial"/>
                <w:color w:val="00435B"/>
                <w:kern w:val="2"/>
                <w:sz w:val="22"/>
                <w:szCs w:val="22"/>
              </w:rPr>
            </w:pPr>
            <w:r w:rsidRPr="00BD1A65">
              <w:rPr>
                <w:rFonts w:ascii="Arial" w:hAnsi="Arial" w:cs="Arial"/>
                <w:color w:val="00435B"/>
                <w:kern w:val="2"/>
                <w:sz w:val="22"/>
                <w:szCs w:val="22"/>
              </w:rPr>
              <w:t>(jei Tiekėjas yra fizinis asmuo, skiltys atitinkamai pakoreguojamos.</w:t>
            </w:r>
          </w:p>
          <w:p w14:paraId="5763C564" w14:textId="77777777" w:rsidR="00027B83" w:rsidRPr="00BD1A65" w:rsidRDefault="000B0897">
            <w:pPr>
              <w:rPr>
                <w:rFonts w:ascii="Arial" w:hAnsi="Arial" w:cs="Arial"/>
                <w:color w:val="00435B"/>
                <w:kern w:val="2"/>
                <w:sz w:val="22"/>
                <w:szCs w:val="22"/>
              </w:rPr>
            </w:pPr>
            <w:r w:rsidRPr="00BD1A65">
              <w:rPr>
                <w:rFonts w:ascii="Arial" w:hAnsi="Arial" w:cs="Arial"/>
                <w:color w:val="00435B"/>
                <w:kern w:val="2"/>
                <w:sz w:val="22"/>
                <w:szCs w:val="22"/>
              </w:rPr>
              <w:t>Jei Tiekėjas yra tiekėjų grupė, skiltys pildomos įterpiant kiekvieno grupės nario informaciją)</w:t>
            </w:r>
          </w:p>
          <w:p w14:paraId="29986D76" w14:textId="77777777" w:rsidR="00027B83" w:rsidRPr="00BD1A65" w:rsidRDefault="00027B83">
            <w:pPr>
              <w:rPr>
                <w:rFonts w:ascii="Arial" w:hAnsi="Arial" w:cs="Arial"/>
                <w:b/>
                <w:color w:val="00435B"/>
                <w:kern w:val="2"/>
                <w:sz w:val="22"/>
                <w:szCs w:val="22"/>
              </w:rPr>
            </w:pPr>
          </w:p>
        </w:tc>
        <w:tc>
          <w:tcPr>
            <w:tcW w:w="3240" w:type="dxa"/>
          </w:tcPr>
          <w:p w14:paraId="57AC236E" w14:textId="77777777" w:rsidR="00027B83" w:rsidRPr="00BD1A65" w:rsidRDefault="000B0897">
            <w:pPr>
              <w:rPr>
                <w:rFonts w:ascii="Arial" w:hAnsi="Arial" w:cs="Arial"/>
                <w:color w:val="00435B"/>
                <w:kern w:val="2"/>
                <w:sz w:val="22"/>
                <w:szCs w:val="22"/>
              </w:rPr>
            </w:pPr>
            <w:r w:rsidRPr="00BD1A65">
              <w:rPr>
                <w:rFonts w:ascii="Arial" w:hAnsi="Arial" w:cs="Arial"/>
                <w:color w:val="00435B"/>
                <w:kern w:val="2"/>
                <w:sz w:val="22"/>
                <w:szCs w:val="22"/>
              </w:rPr>
              <w:t>1.2.1. Pavadinimas</w:t>
            </w:r>
          </w:p>
        </w:tc>
        <w:tc>
          <w:tcPr>
            <w:tcW w:w="3510" w:type="dxa"/>
          </w:tcPr>
          <w:p w14:paraId="01D80B75" w14:textId="77777777" w:rsidR="00027B83" w:rsidRPr="00BD1A65" w:rsidRDefault="00027B83">
            <w:pPr>
              <w:jc w:val="center"/>
              <w:rPr>
                <w:rFonts w:ascii="Arial" w:hAnsi="Arial" w:cs="Arial"/>
                <w:color w:val="00435B"/>
                <w:kern w:val="2"/>
                <w:sz w:val="22"/>
                <w:szCs w:val="22"/>
              </w:rPr>
            </w:pPr>
          </w:p>
        </w:tc>
      </w:tr>
      <w:tr w:rsidR="00DE19D0" w:rsidRPr="00BD1A65" w14:paraId="235CA2E9" w14:textId="77777777">
        <w:tc>
          <w:tcPr>
            <w:tcW w:w="2808" w:type="dxa"/>
            <w:vMerge/>
          </w:tcPr>
          <w:p w14:paraId="16E980CE" w14:textId="77777777" w:rsidR="00027B83" w:rsidRPr="00BD1A65" w:rsidRDefault="00027B83">
            <w:pPr>
              <w:rPr>
                <w:rFonts w:ascii="Arial" w:hAnsi="Arial" w:cs="Arial"/>
                <w:b/>
                <w:color w:val="00435B"/>
                <w:kern w:val="2"/>
                <w:sz w:val="22"/>
                <w:szCs w:val="22"/>
              </w:rPr>
            </w:pPr>
          </w:p>
        </w:tc>
        <w:tc>
          <w:tcPr>
            <w:tcW w:w="3240" w:type="dxa"/>
          </w:tcPr>
          <w:p w14:paraId="16FF16F6" w14:textId="77777777" w:rsidR="00027B83" w:rsidRPr="00BD1A65" w:rsidRDefault="000B0897">
            <w:pPr>
              <w:rPr>
                <w:rFonts w:ascii="Arial" w:hAnsi="Arial" w:cs="Arial"/>
                <w:color w:val="00435B"/>
                <w:kern w:val="2"/>
                <w:sz w:val="22"/>
                <w:szCs w:val="22"/>
              </w:rPr>
            </w:pPr>
            <w:r w:rsidRPr="00BD1A65">
              <w:rPr>
                <w:rFonts w:ascii="Arial" w:hAnsi="Arial" w:cs="Arial"/>
                <w:color w:val="00435B"/>
                <w:kern w:val="2"/>
                <w:sz w:val="22"/>
                <w:szCs w:val="22"/>
              </w:rPr>
              <w:t>1.2.2. Juridinio asmens kodas</w:t>
            </w:r>
          </w:p>
        </w:tc>
        <w:tc>
          <w:tcPr>
            <w:tcW w:w="3510" w:type="dxa"/>
          </w:tcPr>
          <w:p w14:paraId="532090B7" w14:textId="77777777" w:rsidR="00027B83" w:rsidRPr="00BD1A65" w:rsidRDefault="00027B83">
            <w:pPr>
              <w:jc w:val="center"/>
              <w:rPr>
                <w:rFonts w:ascii="Arial" w:hAnsi="Arial" w:cs="Arial"/>
                <w:color w:val="00435B"/>
                <w:kern w:val="2"/>
                <w:sz w:val="22"/>
                <w:szCs w:val="22"/>
              </w:rPr>
            </w:pPr>
          </w:p>
        </w:tc>
      </w:tr>
      <w:tr w:rsidR="00DE19D0" w:rsidRPr="00BD1A65" w14:paraId="3C335BA3" w14:textId="77777777">
        <w:tc>
          <w:tcPr>
            <w:tcW w:w="2808" w:type="dxa"/>
            <w:vMerge/>
          </w:tcPr>
          <w:p w14:paraId="33E283BC" w14:textId="77777777" w:rsidR="00027B83" w:rsidRPr="00BD1A65" w:rsidRDefault="00027B83">
            <w:pPr>
              <w:rPr>
                <w:rFonts w:ascii="Arial" w:hAnsi="Arial" w:cs="Arial"/>
                <w:b/>
                <w:color w:val="00435B"/>
                <w:kern w:val="2"/>
                <w:sz w:val="22"/>
                <w:szCs w:val="22"/>
              </w:rPr>
            </w:pPr>
          </w:p>
        </w:tc>
        <w:tc>
          <w:tcPr>
            <w:tcW w:w="3240" w:type="dxa"/>
          </w:tcPr>
          <w:p w14:paraId="13E49AE4" w14:textId="77777777" w:rsidR="00027B83" w:rsidRPr="00BD1A65" w:rsidRDefault="000B0897">
            <w:pPr>
              <w:rPr>
                <w:rFonts w:ascii="Arial" w:hAnsi="Arial" w:cs="Arial"/>
                <w:color w:val="00435B"/>
                <w:kern w:val="2"/>
                <w:sz w:val="22"/>
                <w:szCs w:val="22"/>
              </w:rPr>
            </w:pPr>
            <w:r w:rsidRPr="00BD1A65">
              <w:rPr>
                <w:rFonts w:ascii="Arial" w:hAnsi="Arial" w:cs="Arial"/>
                <w:color w:val="00435B"/>
                <w:kern w:val="2"/>
                <w:sz w:val="22"/>
                <w:szCs w:val="22"/>
              </w:rPr>
              <w:t>1.2.3. Adresas</w:t>
            </w:r>
          </w:p>
        </w:tc>
        <w:tc>
          <w:tcPr>
            <w:tcW w:w="3510" w:type="dxa"/>
          </w:tcPr>
          <w:p w14:paraId="4416DD44" w14:textId="77777777" w:rsidR="00027B83" w:rsidRPr="00BD1A65" w:rsidRDefault="00027B83">
            <w:pPr>
              <w:jc w:val="center"/>
              <w:rPr>
                <w:rFonts w:ascii="Arial" w:hAnsi="Arial" w:cs="Arial"/>
                <w:color w:val="00435B"/>
                <w:kern w:val="2"/>
                <w:sz w:val="22"/>
                <w:szCs w:val="22"/>
              </w:rPr>
            </w:pPr>
          </w:p>
        </w:tc>
      </w:tr>
      <w:tr w:rsidR="00DE19D0" w:rsidRPr="00BD1A65" w14:paraId="77934C07" w14:textId="77777777">
        <w:tc>
          <w:tcPr>
            <w:tcW w:w="2808" w:type="dxa"/>
            <w:vMerge/>
          </w:tcPr>
          <w:p w14:paraId="194F3F34" w14:textId="77777777" w:rsidR="00027B83" w:rsidRPr="00BD1A65" w:rsidRDefault="00027B83">
            <w:pPr>
              <w:rPr>
                <w:rFonts w:ascii="Arial" w:hAnsi="Arial" w:cs="Arial"/>
                <w:b/>
                <w:color w:val="00435B"/>
                <w:kern w:val="2"/>
                <w:sz w:val="22"/>
                <w:szCs w:val="22"/>
              </w:rPr>
            </w:pPr>
          </w:p>
        </w:tc>
        <w:tc>
          <w:tcPr>
            <w:tcW w:w="3240" w:type="dxa"/>
          </w:tcPr>
          <w:p w14:paraId="10387035" w14:textId="77777777" w:rsidR="00027B83" w:rsidRPr="00BD1A65" w:rsidRDefault="000B0897">
            <w:pPr>
              <w:rPr>
                <w:rFonts w:ascii="Arial" w:hAnsi="Arial" w:cs="Arial"/>
                <w:color w:val="00435B"/>
                <w:kern w:val="2"/>
                <w:sz w:val="22"/>
                <w:szCs w:val="22"/>
              </w:rPr>
            </w:pPr>
            <w:r w:rsidRPr="00BD1A65">
              <w:rPr>
                <w:rFonts w:ascii="Arial" w:hAnsi="Arial" w:cs="Arial"/>
                <w:color w:val="00435B"/>
                <w:kern w:val="2"/>
                <w:sz w:val="22"/>
                <w:szCs w:val="22"/>
              </w:rPr>
              <w:t>1.2.4. PVM mokėtojo kodas</w:t>
            </w:r>
          </w:p>
        </w:tc>
        <w:tc>
          <w:tcPr>
            <w:tcW w:w="3510" w:type="dxa"/>
          </w:tcPr>
          <w:p w14:paraId="60354B36" w14:textId="77777777" w:rsidR="00027B83" w:rsidRPr="00BD1A65" w:rsidRDefault="00027B83">
            <w:pPr>
              <w:jc w:val="center"/>
              <w:rPr>
                <w:rFonts w:ascii="Arial" w:hAnsi="Arial" w:cs="Arial"/>
                <w:color w:val="00435B"/>
                <w:kern w:val="2"/>
                <w:sz w:val="22"/>
                <w:szCs w:val="22"/>
              </w:rPr>
            </w:pPr>
          </w:p>
        </w:tc>
      </w:tr>
      <w:tr w:rsidR="00DE19D0" w:rsidRPr="00BD1A65" w14:paraId="1CE05CCB" w14:textId="77777777">
        <w:tc>
          <w:tcPr>
            <w:tcW w:w="2808" w:type="dxa"/>
            <w:vMerge/>
          </w:tcPr>
          <w:p w14:paraId="68D89A95" w14:textId="77777777" w:rsidR="00027B83" w:rsidRPr="00BD1A65" w:rsidRDefault="00027B83">
            <w:pPr>
              <w:rPr>
                <w:rFonts w:ascii="Arial" w:hAnsi="Arial" w:cs="Arial"/>
                <w:b/>
                <w:color w:val="00435B"/>
                <w:kern w:val="2"/>
                <w:sz w:val="22"/>
                <w:szCs w:val="22"/>
              </w:rPr>
            </w:pPr>
          </w:p>
        </w:tc>
        <w:tc>
          <w:tcPr>
            <w:tcW w:w="3240" w:type="dxa"/>
          </w:tcPr>
          <w:p w14:paraId="58AF31A6" w14:textId="77777777" w:rsidR="00027B83" w:rsidRPr="00BD1A65" w:rsidRDefault="000B0897">
            <w:pPr>
              <w:rPr>
                <w:rFonts w:ascii="Arial" w:hAnsi="Arial" w:cs="Arial"/>
                <w:color w:val="00435B"/>
                <w:kern w:val="2"/>
                <w:sz w:val="22"/>
                <w:szCs w:val="22"/>
              </w:rPr>
            </w:pPr>
            <w:r w:rsidRPr="00BD1A65">
              <w:rPr>
                <w:rFonts w:ascii="Arial" w:hAnsi="Arial" w:cs="Arial"/>
                <w:color w:val="00435B"/>
                <w:kern w:val="2"/>
                <w:sz w:val="22"/>
                <w:szCs w:val="22"/>
              </w:rPr>
              <w:t>1.2.5. Atsiskaitomoji sąskaita</w:t>
            </w:r>
          </w:p>
        </w:tc>
        <w:tc>
          <w:tcPr>
            <w:tcW w:w="3510" w:type="dxa"/>
          </w:tcPr>
          <w:p w14:paraId="5410A03E" w14:textId="77777777" w:rsidR="00027B83" w:rsidRPr="00BD1A65" w:rsidRDefault="00027B83">
            <w:pPr>
              <w:jc w:val="center"/>
              <w:rPr>
                <w:rFonts w:ascii="Arial" w:hAnsi="Arial" w:cs="Arial"/>
                <w:color w:val="00435B"/>
                <w:kern w:val="2"/>
                <w:sz w:val="22"/>
                <w:szCs w:val="22"/>
              </w:rPr>
            </w:pPr>
          </w:p>
        </w:tc>
      </w:tr>
      <w:tr w:rsidR="00DE19D0" w:rsidRPr="00BD1A65" w14:paraId="51DFCBEA" w14:textId="77777777">
        <w:tc>
          <w:tcPr>
            <w:tcW w:w="2808" w:type="dxa"/>
            <w:vMerge/>
          </w:tcPr>
          <w:p w14:paraId="66548B4B" w14:textId="77777777" w:rsidR="00027B83" w:rsidRPr="00BD1A65" w:rsidRDefault="00027B83">
            <w:pPr>
              <w:rPr>
                <w:rFonts w:ascii="Arial" w:hAnsi="Arial" w:cs="Arial"/>
                <w:b/>
                <w:color w:val="00435B"/>
                <w:kern w:val="2"/>
                <w:sz w:val="22"/>
                <w:szCs w:val="22"/>
              </w:rPr>
            </w:pPr>
          </w:p>
        </w:tc>
        <w:tc>
          <w:tcPr>
            <w:tcW w:w="3240" w:type="dxa"/>
          </w:tcPr>
          <w:p w14:paraId="5470BB40" w14:textId="77777777" w:rsidR="00027B83" w:rsidRPr="00BD1A65" w:rsidRDefault="000B0897">
            <w:pPr>
              <w:rPr>
                <w:rFonts w:ascii="Arial" w:hAnsi="Arial" w:cs="Arial"/>
                <w:color w:val="00435B"/>
                <w:kern w:val="2"/>
                <w:sz w:val="22"/>
                <w:szCs w:val="22"/>
              </w:rPr>
            </w:pPr>
            <w:r w:rsidRPr="00BD1A65">
              <w:rPr>
                <w:rFonts w:ascii="Arial" w:hAnsi="Arial" w:cs="Arial"/>
                <w:color w:val="00435B"/>
                <w:kern w:val="2"/>
                <w:sz w:val="22"/>
                <w:szCs w:val="22"/>
              </w:rPr>
              <w:t>1.2.6. Bankas, banko kodas</w:t>
            </w:r>
          </w:p>
        </w:tc>
        <w:tc>
          <w:tcPr>
            <w:tcW w:w="3510" w:type="dxa"/>
          </w:tcPr>
          <w:p w14:paraId="03CC5B86" w14:textId="77777777" w:rsidR="00027B83" w:rsidRPr="00BD1A65" w:rsidRDefault="00027B83">
            <w:pPr>
              <w:jc w:val="center"/>
              <w:rPr>
                <w:rFonts w:ascii="Arial" w:hAnsi="Arial" w:cs="Arial"/>
                <w:color w:val="00435B"/>
                <w:kern w:val="2"/>
                <w:sz w:val="22"/>
                <w:szCs w:val="22"/>
              </w:rPr>
            </w:pPr>
          </w:p>
        </w:tc>
      </w:tr>
      <w:tr w:rsidR="00DE19D0" w:rsidRPr="00BD1A65" w14:paraId="5E65DD01" w14:textId="77777777">
        <w:tc>
          <w:tcPr>
            <w:tcW w:w="2808" w:type="dxa"/>
            <w:vMerge/>
          </w:tcPr>
          <w:p w14:paraId="119EBE9B" w14:textId="77777777" w:rsidR="00027B83" w:rsidRPr="00BD1A65" w:rsidRDefault="00027B83">
            <w:pPr>
              <w:rPr>
                <w:rFonts w:ascii="Arial" w:hAnsi="Arial" w:cs="Arial"/>
                <w:b/>
                <w:color w:val="00435B"/>
                <w:kern w:val="2"/>
                <w:sz w:val="22"/>
                <w:szCs w:val="22"/>
              </w:rPr>
            </w:pPr>
          </w:p>
        </w:tc>
        <w:tc>
          <w:tcPr>
            <w:tcW w:w="3240" w:type="dxa"/>
          </w:tcPr>
          <w:p w14:paraId="1202F7AF" w14:textId="77777777" w:rsidR="00027B83" w:rsidRPr="00BD1A65" w:rsidRDefault="000B0897">
            <w:pPr>
              <w:rPr>
                <w:rFonts w:ascii="Arial" w:hAnsi="Arial" w:cs="Arial"/>
                <w:color w:val="00435B"/>
                <w:kern w:val="2"/>
                <w:sz w:val="22"/>
                <w:szCs w:val="22"/>
              </w:rPr>
            </w:pPr>
            <w:r w:rsidRPr="00BD1A65">
              <w:rPr>
                <w:rFonts w:ascii="Arial" w:hAnsi="Arial" w:cs="Arial"/>
                <w:color w:val="00435B"/>
                <w:kern w:val="2"/>
                <w:sz w:val="22"/>
                <w:szCs w:val="22"/>
              </w:rPr>
              <w:t>1.2.7. Telefonas</w:t>
            </w:r>
          </w:p>
        </w:tc>
        <w:tc>
          <w:tcPr>
            <w:tcW w:w="3510" w:type="dxa"/>
          </w:tcPr>
          <w:p w14:paraId="16E4B0F8" w14:textId="77777777" w:rsidR="00027B83" w:rsidRPr="00BD1A65" w:rsidRDefault="00027B83">
            <w:pPr>
              <w:jc w:val="center"/>
              <w:rPr>
                <w:rFonts w:ascii="Arial" w:hAnsi="Arial" w:cs="Arial"/>
                <w:color w:val="00435B"/>
                <w:kern w:val="2"/>
                <w:sz w:val="22"/>
                <w:szCs w:val="22"/>
              </w:rPr>
            </w:pPr>
          </w:p>
        </w:tc>
      </w:tr>
      <w:tr w:rsidR="00DE19D0" w:rsidRPr="00BD1A65" w14:paraId="27D42EE8" w14:textId="77777777">
        <w:tc>
          <w:tcPr>
            <w:tcW w:w="2808" w:type="dxa"/>
            <w:vMerge/>
          </w:tcPr>
          <w:p w14:paraId="04DC5113" w14:textId="77777777" w:rsidR="00027B83" w:rsidRPr="00BD1A65" w:rsidRDefault="00027B83">
            <w:pPr>
              <w:rPr>
                <w:rFonts w:ascii="Arial" w:hAnsi="Arial" w:cs="Arial"/>
                <w:b/>
                <w:color w:val="00435B"/>
                <w:kern w:val="2"/>
                <w:sz w:val="22"/>
                <w:szCs w:val="22"/>
              </w:rPr>
            </w:pPr>
          </w:p>
        </w:tc>
        <w:tc>
          <w:tcPr>
            <w:tcW w:w="3240" w:type="dxa"/>
          </w:tcPr>
          <w:p w14:paraId="131EF3FC" w14:textId="77777777" w:rsidR="00027B83" w:rsidRPr="00BD1A65" w:rsidRDefault="000B0897">
            <w:pPr>
              <w:rPr>
                <w:rFonts w:ascii="Arial" w:hAnsi="Arial" w:cs="Arial"/>
                <w:color w:val="00435B"/>
                <w:kern w:val="2"/>
                <w:sz w:val="22"/>
                <w:szCs w:val="22"/>
              </w:rPr>
            </w:pPr>
            <w:r w:rsidRPr="00BD1A65">
              <w:rPr>
                <w:rFonts w:ascii="Arial" w:hAnsi="Arial" w:cs="Arial"/>
                <w:color w:val="00435B"/>
                <w:kern w:val="2"/>
                <w:sz w:val="22"/>
                <w:szCs w:val="22"/>
              </w:rPr>
              <w:t>1.2.8. El. paštas</w:t>
            </w:r>
          </w:p>
        </w:tc>
        <w:tc>
          <w:tcPr>
            <w:tcW w:w="3510" w:type="dxa"/>
          </w:tcPr>
          <w:p w14:paraId="2582D939" w14:textId="77777777" w:rsidR="00027B83" w:rsidRPr="00BD1A65" w:rsidRDefault="00027B83">
            <w:pPr>
              <w:jc w:val="center"/>
              <w:rPr>
                <w:rFonts w:ascii="Arial" w:hAnsi="Arial" w:cs="Arial"/>
                <w:color w:val="00435B"/>
                <w:kern w:val="2"/>
                <w:sz w:val="22"/>
                <w:szCs w:val="22"/>
              </w:rPr>
            </w:pPr>
          </w:p>
        </w:tc>
      </w:tr>
      <w:tr w:rsidR="00DE19D0" w:rsidRPr="00BD1A65" w14:paraId="72072798" w14:textId="77777777">
        <w:tc>
          <w:tcPr>
            <w:tcW w:w="2808" w:type="dxa"/>
            <w:vMerge/>
          </w:tcPr>
          <w:p w14:paraId="121853E6" w14:textId="77777777" w:rsidR="00027B83" w:rsidRPr="00BD1A65" w:rsidRDefault="00027B83">
            <w:pPr>
              <w:rPr>
                <w:rFonts w:ascii="Arial" w:hAnsi="Arial" w:cs="Arial"/>
                <w:b/>
                <w:color w:val="00435B"/>
                <w:kern w:val="2"/>
                <w:sz w:val="22"/>
                <w:szCs w:val="22"/>
              </w:rPr>
            </w:pPr>
          </w:p>
        </w:tc>
        <w:tc>
          <w:tcPr>
            <w:tcW w:w="3240" w:type="dxa"/>
          </w:tcPr>
          <w:p w14:paraId="4A575B52" w14:textId="77777777" w:rsidR="00027B83" w:rsidRPr="00BD1A65" w:rsidRDefault="000B0897">
            <w:pPr>
              <w:rPr>
                <w:rFonts w:ascii="Arial" w:hAnsi="Arial" w:cs="Arial"/>
                <w:color w:val="00435B"/>
                <w:kern w:val="2"/>
                <w:sz w:val="22"/>
                <w:szCs w:val="22"/>
              </w:rPr>
            </w:pPr>
            <w:r w:rsidRPr="00BD1A65">
              <w:rPr>
                <w:rFonts w:ascii="Arial" w:hAnsi="Arial" w:cs="Arial"/>
                <w:color w:val="00435B"/>
                <w:kern w:val="2"/>
                <w:sz w:val="22"/>
                <w:szCs w:val="22"/>
              </w:rPr>
              <w:t>1.2.9. Šalies atstovas</w:t>
            </w:r>
          </w:p>
        </w:tc>
        <w:tc>
          <w:tcPr>
            <w:tcW w:w="3510" w:type="dxa"/>
          </w:tcPr>
          <w:p w14:paraId="14573E8B" w14:textId="77777777" w:rsidR="00027B83" w:rsidRPr="00BD1A65" w:rsidRDefault="00027B83">
            <w:pPr>
              <w:jc w:val="center"/>
              <w:rPr>
                <w:rFonts w:ascii="Arial" w:hAnsi="Arial" w:cs="Arial"/>
                <w:color w:val="00435B"/>
                <w:kern w:val="2"/>
                <w:sz w:val="22"/>
                <w:szCs w:val="22"/>
              </w:rPr>
            </w:pPr>
          </w:p>
        </w:tc>
      </w:tr>
      <w:tr w:rsidR="00027B83" w:rsidRPr="00BD1A65" w14:paraId="7D359E2D" w14:textId="77777777">
        <w:tc>
          <w:tcPr>
            <w:tcW w:w="2808" w:type="dxa"/>
            <w:vMerge/>
          </w:tcPr>
          <w:p w14:paraId="1786EEE7" w14:textId="77777777" w:rsidR="00027B83" w:rsidRPr="00BD1A65" w:rsidRDefault="00027B83">
            <w:pPr>
              <w:rPr>
                <w:rFonts w:ascii="Arial" w:hAnsi="Arial" w:cs="Arial"/>
                <w:b/>
                <w:color w:val="00435B"/>
                <w:kern w:val="2"/>
                <w:sz w:val="22"/>
                <w:szCs w:val="22"/>
              </w:rPr>
            </w:pPr>
          </w:p>
        </w:tc>
        <w:tc>
          <w:tcPr>
            <w:tcW w:w="3240" w:type="dxa"/>
          </w:tcPr>
          <w:p w14:paraId="2E87D0FC" w14:textId="77777777" w:rsidR="00027B83" w:rsidRPr="00BD1A65" w:rsidRDefault="000B0897">
            <w:pPr>
              <w:rPr>
                <w:rFonts w:ascii="Arial" w:hAnsi="Arial" w:cs="Arial"/>
                <w:color w:val="00435B"/>
                <w:kern w:val="2"/>
                <w:sz w:val="22"/>
                <w:szCs w:val="22"/>
              </w:rPr>
            </w:pPr>
            <w:r w:rsidRPr="00BD1A65">
              <w:rPr>
                <w:rFonts w:ascii="Arial" w:hAnsi="Arial" w:cs="Arial"/>
                <w:color w:val="00435B"/>
                <w:kern w:val="2"/>
                <w:sz w:val="22"/>
                <w:szCs w:val="22"/>
              </w:rPr>
              <w:t>1.2.10. Atstovavimo pagrindas</w:t>
            </w:r>
          </w:p>
        </w:tc>
        <w:tc>
          <w:tcPr>
            <w:tcW w:w="3510" w:type="dxa"/>
          </w:tcPr>
          <w:p w14:paraId="2B692ED0" w14:textId="77777777" w:rsidR="00027B83" w:rsidRPr="00BD1A65" w:rsidRDefault="00027B83">
            <w:pPr>
              <w:jc w:val="center"/>
              <w:rPr>
                <w:rFonts w:ascii="Arial" w:hAnsi="Arial" w:cs="Arial"/>
                <w:color w:val="00435B"/>
                <w:kern w:val="2"/>
                <w:sz w:val="22"/>
                <w:szCs w:val="22"/>
              </w:rPr>
            </w:pPr>
          </w:p>
        </w:tc>
      </w:tr>
    </w:tbl>
    <w:p w14:paraId="0D022288" w14:textId="77777777" w:rsidR="00027B83" w:rsidRPr="00BD1A65" w:rsidRDefault="00027B83">
      <w:pPr>
        <w:jc w:val="both"/>
        <w:rPr>
          <w:rFonts w:ascii="Arial" w:hAnsi="Arial" w:cs="Arial"/>
          <w:color w:val="00435B"/>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2"/>
        <w:gridCol w:w="2973"/>
        <w:gridCol w:w="4230"/>
      </w:tblGrid>
      <w:tr w:rsidR="00DE19D0" w:rsidRPr="00BD1A65" w14:paraId="06452D89" w14:textId="77777777" w:rsidTr="194F6AE4">
        <w:trPr>
          <w:trHeight w:val="300"/>
        </w:trPr>
        <w:tc>
          <w:tcPr>
            <w:tcW w:w="9535" w:type="dxa"/>
            <w:gridSpan w:val="3"/>
          </w:tcPr>
          <w:p w14:paraId="25F36A63" w14:textId="77777777" w:rsidR="00027B83" w:rsidRPr="00BD1A65" w:rsidRDefault="000B0897">
            <w:pPr>
              <w:jc w:val="center"/>
              <w:rPr>
                <w:rFonts w:ascii="Arial" w:hAnsi="Arial" w:cs="Arial"/>
                <w:b/>
                <w:color w:val="00435B"/>
                <w:kern w:val="2"/>
                <w:sz w:val="22"/>
                <w:szCs w:val="22"/>
              </w:rPr>
            </w:pPr>
            <w:r w:rsidRPr="00BD1A65">
              <w:rPr>
                <w:rFonts w:ascii="Arial" w:hAnsi="Arial" w:cs="Arial"/>
                <w:b/>
                <w:color w:val="00435B"/>
                <w:kern w:val="2"/>
                <w:sz w:val="22"/>
                <w:szCs w:val="22"/>
              </w:rPr>
              <w:t>2. ATSAKINGI ASMENYS</w:t>
            </w:r>
          </w:p>
        </w:tc>
      </w:tr>
      <w:tr w:rsidR="00DE19D0" w:rsidRPr="00BD1A65" w14:paraId="7D3C4910" w14:textId="77777777" w:rsidTr="00482144">
        <w:trPr>
          <w:trHeight w:val="300"/>
        </w:trPr>
        <w:tc>
          <w:tcPr>
            <w:tcW w:w="2332" w:type="dxa"/>
            <w:tcBorders>
              <w:top w:val="single" w:sz="4" w:space="0" w:color="auto"/>
              <w:left w:val="single" w:sz="4" w:space="0" w:color="auto"/>
              <w:bottom w:val="single" w:sz="4" w:space="0" w:color="auto"/>
              <w:right w:val="single" w:sz="4" w:space="0" w:color="auto"/>
            </w:tcBorders>
          </w:tcPr>
          <w:p w14:paraId="26F0A4E2" w14:textId="77777777" w:rsidR="00DE19D0" w:rsidRPr="00BD1A65" w:rsidRDefault="00DE19D0" w:rsidP="00DE19D0">
            <w:pPr>
              <w:rPr>
                <w:rFonts w:ascii="Arial" w:hAnsi="Arial" w:cs="Arial"/>
                <w:b/>
                <w:color w:val="00435B"/>
                <w:kern w:val="2"/>
                <w:sz w:val="22"/>
                <w:szCs w:val="22"/>
              </w:rPr>
            </w:pPr>
            <w:r w:rsidRPr="00BD1A65">
              <w:rPr>
                <w:rFonts w:ascii="Arial" w:hAnsi="Arial" w:cs="Arial"/>
                <w:b/>
                <w:color w:val="00435B"/>
                <w:kern w:val="2"/>
                <w:sz w:val="22"/>
                <w:szCs w:val="22"/>
              </w:rPr>
              <w:t xml:space="preserve">2.1. Pirkėjo kontaktiniai asmenys, atsakingi už Sutarties vykdymą, </w:t>
            </w:r>
            <w:r w:rsidRPr="00BD1A65">
              <w:rPr>
                <w:rFonts w:ascii="Arial" w:hAnsi="Arial" w:cs="Arial"/>
                <w:b/>
                <w:color w:val="00435B"/>
                <w:sz w:val="22"/>
                <w:szCs w:val="22"/>
              </w:rPr>
              <w:t>Paslaugų</w:t>
            </w:r>
            <w:r w:rsidRPr="00BD1A65">
              <w:rPr>
                <w:rFonts w:ascii="Arial" w:hAnsi="Arial" w:cs="Arial"/>
                <w:b/>
                <w:color w:val="00435B"/>
                <w:kern w:val="2"/>
                <w:sz w:val="22"/>
                <w:szCs w:val="22"/>
              </w:rPr>
              <w:t xml:space="preserve"> priėmimą, Sąskaitų per informacinę sistemą SABIS priėmimą</w:t>
            </w:r>
          </w:p>
        </w:tc>
        <w:tc>
          <w:tcPr>
            <w:tcW w:w="7203" w:type="dxa"/>
            <w:gridSpan w:val="2"/>
            <w:tcBorders>
              <w:top w:val="single" w:sz="4" w:space="0" w:color="auto"/>
              <w:left w:val="single" w:sz="4" w:space="0" w:color="auto"/>
              <w:bottom w:val="single" w:sz="4" w:space="0" w:color="auto"/>
              <w:right w:val="single" w:sz="4" w:space="0" w:color="auto"/>
            </w:tcBorders>
          </w:tcPr>
          <w:p w14:paraId="78F229D8" w14:textId="3919AEC3" w:rsidR="00DE19D0" w:rsidRPr="00BD1A65" w:rsidRDefault="00DE19D0" w:rsidP="00DE19D0">
            <w:pPr>
              <w:jc w:val="both"/>
              <w:rPr>
                <w:rFonts w:ascii="Arial" w:hAnsi="Arial" w:cs="Arial"/>
                <w:color w:val="00435B"/>
                <w:kern w:val="2"/>
                <w:sz w:val="22"/>
                <w:szCs w:val="22"/>
              </w:rPr>
            </w:pPr>
            <w:r w:rsidRPr="00BD1A65">
              <w:rPr>
                <w:rFonts w:ascii="Arial" w:hAnsi="Arial" w:cs="Arial"/>
                <w:color w:val="00435B"/>
                <w:kern w:val="2"/>
                <w:sz w:val="22"/>
                <w:szCs w:val="22"/>
              </w:rPr>
              <w:t>(nurodyti padalinį / skyrių, pareigas, vardą, pavardę, tel., el. paštą)</w:t>
            </w:r>
          </w:p>
        </w:tc>
      </w:tr>
      <w:tr w:rsidR="00DE19D0" w:rsidRPr="00BD1A65" w14:paraId="0FBCC653" w14:textId="77777777" w:rsidTr="00482144">
        <w:trPr>
          <w:trHeight w:val="300"/>
        </w:trPr>
        <w:tc>
          <w:tcPr>
            <w:tcW w:w="2332" w:type="dxa"/>
            <w:tcBorders>
              <w:top w:val="single" w:sz="4" w:space="0" w:color="auto"/>
              <w:left w:val="single" w:sz="4" w:space="0" w:color="auto"/>
              <w:bottom w:val="single" w:sz="4" w:space="0" w:color="auto"/>
              <w:right w:val="single" w:sz="4" w:space="0" w:color="auto"/>
            </w:tcBorders>
          </w:tcPr>
          <w:p w14:paraId="0CCBE5EC" w14:textId="77777777" w:rsidR="00DE19D0" w:rsidRPr="00BD1A65" w:rsidRDefault="00DE19D0" w:rsidP="00DE19D0">
            <w:pPr>
              <w:rPr>
                <w:rFonts w:ascii="Arial" w:hAnsi="Arial" w:cs="Arial"/>
                <w:b/>
                <w:color w:val="00435B"/>
                <w:kern w:val="2"/>
                <w:sz w:val="22"/>
                <w:szCs w:val="22"/>
              </w:rPr>
            </w:pPr>
            <w:r w:rsidRPr="00BD1A65">
              <w:rPr>
                <w:rFonts w:ascii="Arial" w:hAnsi="Arial" w:cs="Arial"/>
                <w:b/>
                <w:color w:val="00435B"/>
                <w:kern w:val="2"/>
                <w:sz w:val="22"/>
                <w:szCs w:val="22"/>
              </w:rPr>
              <w:t>2.2. Tiekėjo kontaktiniai asmenys, atsakingi už Sutarties vykdymą</w:t>
            </w:r>
          </w:p>
        </w:tc>
        <w:tc>
          <w:tcPr>
            <w:tcW w:w="7203" w:type="dxa"/>
            <w:gridSpan w:val="2"/>
            <w:tcBorders>
              <w:top w:val="single" w:sz="4" w:space="0" w:color="auto"/>
              <w:left w:val="single" w:sz="4" w:space="0" w:color="auto"/>
              <w:bottom w:val="single" w:sz="4" w:space="0" w:color="auto"/>
              <w:right w:val="single" w:sz="4" w:space="0" w:color="auto"/>
            </w:tcBorders>
          </w:tcPr>
          <w:p w14:paraId="054052FF" w14:textId="77777777" w:rsidR="00DE19D0" w:rsidRPr="00BD1A65" w:rsidRDefault="00DE19D0" w:rsidP="00DE19D0">
            <w:pPr>
              <w:rPr>
                <w:rFonts w:ascii="Arial" w:hAnsi="Arial" w:cs="Arial"/>
                <w:color w:val="00435B"/>
                <w:kern w:val="2"/>
                <w:sz w:val="22"/>
                <w:szCs w:val="22"/>
              </w:rPr>
            </w:pPr>
            <w:r w:rsidRPr="00BD1A65">
              <w:rPr>
                <w:rFonts w:ascii="Arial" w:hAnsi="Arial" w:cs="Arial"/>
                <w:color w:val="00435B"/>
                <w:kern w:val="2"/>
                <w:sz w:val="22"/>
                <w:szCs w:val="22"/>
              </w:rPr>
              <w:t>(nurodyti padalinį / skyrių, pareigas, vardą, pavardę, tel., el. paštą)</w:t>
            </w:r>
          </w:p>
        </w:tc>
      </w:tr>
      <w:tr w:rsidR="00DE19D0" w:rsidRPr="00BD1A65" w14:paraId="2170E414" w14:textId="77777777" w:rsidTr="194F6AE4">
        <w:trPr>
          <w:trHeight w:val="300"/>
        </w:trPr>
        <w:tc>
          <w:tcPr>
            <w:tcW w:w="9535" w:type="dxa"/>
            <w:gridSpan w:val="3"/>
          </w:tcPr>
          <w:p w14:paraId="58110EC8" w14:textId="77777777" w:rsidR="00DE19D0" w:rsidRPr="00BD1A65" w:rsidRDefault="00DE19D0" w:rsidP="00DE19D0">
            <w:pPr>
              <w:jc w:val="center"/>
              <w:rPr>
                <w:rFonts w:ascii="Arial" w:hAnsi="Arial" w:cs="Arial"/>
                <w:b/>
                <w:color w:val="00435B"/>
                <w:kern w:val="2"/>
                <w:sz w:val="22"/>
                <w:szCs w:val="22"/>
              </w:rPr>
            </w:pPr>
            <w:r w:rsidRPr="00BD1A65">
              <w:rPr>
                <w:rFonts w:ascii="Arial" w:hAnsi="Arial" w:cs="Arial"/>
                <w:b/>
                <w:color w:val="00435B"/>
                <w:kern w:val="2"/>
                <w:sz w:val="22"/>
                <w:szCs w:val="22"/>
              </w:rPr>
              <w:t>3. SUTARTIES DALYKAS</w:t>
            </w:r>
          </w:p>
        </w:tc>
      </w:tr>
      <w:tr w:rsidR="00DE19D0" w:rsidRPr="00BD1A65" w14:paraId="0B5BAB9E" w14:textId="77777777" w:rsidTr="001F5277">
        <w:trPr>
          <w:trHeight w:val="300"/>
        </w:trPr>
        <w:tc>
          <w:tcPr>
            <w:tcW w:w="2332" w:type="dxa"/>
            <w:tcBorders>
              <w:top w:val="single" w:sz="4" w:space="0" w:color="auto"/>
              <w:left w:val="single" w:sz="4" w:space="0" w:color="auto"/>
              <w:bottom w:val="single" w:sz="4" w:space="0" w:color="auto"/>
              <w:right w:val="single" w:sz="4" w:space="0" w:color="auto"/>
            </w:tcBorders>
          </w:tcPr>
          <w:p w14:paraId="02EA8971" w14:textId="77777777" w:rsidR="00DE19D0" w:rsidRPr="00BD1A65" w:rsidRDefault="00DE19D0" w:rsidP="00DE19D0">
            <w:pPr>
              <w:rPr>
                <w:rFonts w:ascii="Arial" w:hAnsi="Arial" w:cs="Arial"/>
                <w:b/>
                <w:color w:val="00435B"/>
                <w:kern w:val="2"/>
                <w:sz w:val="22"/>
                <w:szCs w:val="22"/>
              </w:rPr>
            </w:pPr>
            <w:r w:rsidRPr="00BD1A65">
              <w:rPr>
                <w:rFonts w:ascii="Arial" w:hAnsi="Arial" w:cs="Arial"/>
                <w:b/>
                <w:color w:val="00435B"/>
                <w:kern w:val="2"/>
                <w:sz w:val="22"/>
                <w:szCs w:val="22"/>
              </w:rPr>
              <w:t>3.1. Sutarties dalykas</w:t>
            </w:r>
          </w:p>
        </w:tc>
        <w:tc>
          <w:tcPr>
            <w:tcW w:w="7203" w:type="dxa"/>
            <w:gridSpan w:val="2"/>
            <w:tcBorders>
              <w:top w:val="single" w:sz="4" w:space="0" w:color="auto"/>
              <w:left w:val="single" w:sz="4" w:space="0" w:color="auto"/>
              <w:bottom w:val="single" w:sz="4" w:space="0" w:color="auto"/>
              <w:right w:val="single" w:sz="4" w:space="0" w:color="auto"/>
            </w:tcBorders>
          </w:tcPr>
          <w:p w14:paraId="7AA77409" w14:textId="4E962016" w:rsidR="00DE19D0" w:rsidRPr="00BD1A65" w:rsidRDefault="00DE19D0" w:rsidP="00DE19D0">
            <w:pPr>
              <w:tabs>
                <w:tab w:val="left" w:pos="480"/>
              </w:tabs>
              <w:ind w:left="102"/>
              <w:jc w:val="both"/>
              <w:rPr>
                <w:rFonts w:ascii="Arial" w:hAnsi="Arial" w:cs="Arial"/>
                <w:color w:val="00435B"/>
                <w:sz w:val="22"/>
                <w:szCs w:val="22"/>
              </w:rPr>
            </w:pPr>
            <w:r w:rsidRPr="00BD1A65">
              <w:rPr>
                <w:rFonts w:ascii="Arial" w:hAnsi="Arial" w:cs="Arial"/>
                <w:color w:val="00435B"/>
                <w:sz w:val="22"/>
                <w:szCs w:val="22"/>
              </w:rPr>
              <w:t>3.1.1. Tiekėjas įsipareigoja Sutartyje numatytomis sąlygomis suteikti Pirkėjui rizikų, susijusių su apdraustųjų civiline atsakomybe, draudimo (vadovų civilinės atsakomybės draudimo) paslaugas (toliau – Paslaugos).</w:t>
            </w:r>
          </w:p>
          <w:p w14:paraId="051B8220" w14:textId="7059BCC3" w:rsidR="00DE19D0" w:rsidRPr="00BD1A65" w:rsidRDefault="00DE19D0" w:rsidP="00DE19D0">
            <w:pPr>
              <w:tabs>
                <w:tab w:val="left" w:pos="480"/>
              </w:tabs>
              <w:ind w:left="102"/>
              <w:jc w:val="both"/>
              <w:rPr>
                <w:rFonts w:ascii="Arial" w:hAnsi="Arial" w:cs="Arial"/>
                <w:color w:val="00435B"/>
                <w:kern w:val="2"/>
                <w:sz w:val="22"/>
                <w:szCs w:val="22"/>
              </w:rPr>
            </w:pPr>
            <w:r w:rsidRPr="00BD1A65">
              <w:rPr>
                <w:rFonts w:ascii="Arial" w:hAnsi="Arial" w:cs="Arial"/>
                <w:color w:val="00435B"/>
                <w:sz w:val="22"/>
                <w:szCs w:val="22"/>
              </w:rPr>
              <w:lastRenderedPageBreak/>
              <w:t xml:space="preserve">3.1.2. Išsamus Paslaugų aprašymas ir kiti reikalavimai teikiamoms Paslaugoms nustatyti Sutarties priede Nr. 1 „Techninė specifikacija“ (toliau – Techninė specifikacija) ir Sutarties priede Nr. 2 „Pasiūlymas“. </w:t>
            </w:r>
          </w:p>
        </w:tc>
      </w:tr>
      <w:tr w:rsidR="00DE19D0" w:rsidRPr="00BD1A65" w14:paraId="2E59C49D" w14:textId="77777777" w:rsidTr="001F5277">
        <w:trPr>
          <w:trHeight w:val="300"/>
        </w:trPr>
        <w:tc>
          <w:tcPr>
            <w:tcW w:w="2332" w:type="dxa"/>
            <w:tcBorders>
              <w:top w:val="single" w:sz="4" w:space="0" w:color="auto"/>
              <w:left w:val="single" w:sz="4" w:space="0" w:color="auto"/>
              <w:bottom w:val="single" w:sz="4" w:space="0" w:color="auto"/>
              <w:right w:val="single" w:sz="4" w:space="0" w:color="auto"/>
            </w:tcBorders>
          </w:tcPr>
          <w:p w14:paraId="56D38365" w14:textId="77777777" w:rsidR="00DE19D0" w:rsidRPr="00BD1A65" w:rsidRDefault="00DE19D0" w:rsidP="00DE19D0">
            <w:pPr>
              <w:rPr>
                <w:rFonts w:ascii="Arial" w:hAnsi="Arial" w:cs="Arial"/>
                <w:b/>
                <w:color w:val="00435B"/>
                <w:kern w:val="2"/>
                <w:sz w:val="22"/>
                <w:szCs w:val="22"/>
              </w:rPr>
            </w:pPr>
            <w:r w:rsidRPr="00BD1A65">
              <w:rPr>
                <w:rFonts w:ascii="Arial" w:hAnsi="Arial" w:cs="Arial"/>
                <w:b/>
                <w:color w:val="00435B"/>
                <w:kern w:val="2"/>
                <w:sz w:val="22"/>
                <w:szCs w:val="22"/>
              </w:rPr>
              <w:lastRenderedPageBreak/>
              <w:t>3.2. Pirkimo pavadinimas ir numeris</w:t>
            </w:r>
          </w:p>
        </w:tc>
        <w:tc>
          <w:tcPr>
            <w:tcW w:w="7203" w:type="dxa"/>
            <w:gridSpan w:val="2"/>
            <w:tcBorders>
              <w:top w:val="single" w:sz="4" w:space="0" w:color="auto"/>
              <w:left w:val="single" w:sz="4" w:space="0" w:color="auto"/>
              <w:bottom w:val="single" w:sz="4" w:space="0" w:color="auto"/>
              <w:right w:val="single" w:sz="4" w:space="0" w:color="auto"/>
            </w:tcBorders>
          </w:tcPr>
          <w:p w14:paraId="0B649FF9" w14:textId="185CBD0D" w:rsidR="00DE19D0" w:rsidRPr="00BD1A65" w:rsidRDefault="00DE19D0" w:rsidP="00DE19D0">
            <w:pPr>
              <w:rPr>
                <w:rFonts w:ascii="Arial" w:hAnsi="Arial" w:cs="Arial"/>
                <w:color w:val="00435B"/>
                <w:kern w:val="2"/>
                <w:sz w:val="22"/>
                <w:szCs w:val="22"/>
              </w:rPr>
            </w:pPr>
          </w:p>
        </w:tc>
      </w:tr>
      <w:tr w:rsidR="00DE19D0" w:rsidRPr="00BD1A65" w14:paraId="1095405C" w14:textId="77777777" w:rsidTr="001F5277">
        <w:trPr>
          <w:trHeight w:val="300"/>
        </w:trPr>
        <w:tc>
          <w:tcPr>
            <w:tcW w:w="2332" w:type="dxa"/>
            <w:tcBorders>
              <w:top w:val="single" w:sz="4" w:space="0" w:color="auto"/>
              <w:left w:val="single" w:sz="4" w:space="0" w:color="auto"/>
              <w:bottom w:val="single" w:sz="4" w:space="0" w:color="auto"/>
              <w:right w:val="single" w:sz="4" w:space="0" w:color="auto"/>
            </w:tcBorders>
          </w:tcPr>
          <w:p w14:paraId="44D87481" w14:textId="77777777" w:rsidR="00DE19D0" w:rsidRPr="00BD1A65" w:rsidRDefault="00DE19D0" w:rsidP="00DE19D0">
            <w:pPr>
              <w:rPr>
                <w:rFonts w:ascii="Arial" w:hAnsi="Arial" w:cs="Arial"/>
                <w:b/>
                <w:color w:val="00435B"/>
                <w:kern w:val="2"/>
                <w:sz w:val="22"/>
                <w:szCs w:val="22"/>
              </w:rPr>
            </w:pPr>
            <w:r w:rsidRPr="00BD1A65">
              <w:rPr>
                <w:rFonts w:ascii="Arial" w:hAnsi="Arial" w:cs="Arial"/>
                <w:b/>
                <w:color w:val="00435B"/>
                <w:kern w:val="2"/>
                <w:sz w:val="22"/>
                <w:szCs w:val="22"/>
              </w:rPr>
              <w:t>3.3. Informacija apie Europos Sąjungos lėšomis finansuojamą projektą arba kitą projektą</w:t>
            </w:r>
          </w:p>
        </w:tc>
        <w:tc>
          <w:tcPr>
            <w:tcW w:w="7203" w:type="dxa"/>
            <w:gridSpan w:val="2"/>
            <w:tcBorders>
              <w:top w:val="single" w:sz="4" w:space="0" w:color="auto"/>
              <w:left w:val="single" w:sz="4" w:space="0" w:color="auto"/>
              <w:bottom w:val="single" w:sz="4" w:space="0" w:color="auto"/>
              <w:right w:val="single" w:sz="4" w:space="0" w:color="auto"/>
            </w:tcBorders>
          </w:tcPr>
          <w:p w14:paraId="3EFA5EEA" w14:textId="58D3CA2B" w:rsidR="00DE19D0" w:rsidRPr="00BD1A65" w:rsidRDefault="00DE19D0" w:rsidP="00DE19D0">
            <w:pPr>
              <w:rPr>
                <w:rFonts w:ascii="Arial" w:hAnsi="Arial" w:cs="Arial"/>
                <w:color w:val="00435B"/>
                <w:kern w:val="2"/>
                <w:sz w:val="22"/>
                <w:szCs w:val="22"/>
              </w:rPr>
            </w:pPr>
            <w:r w:rsidRPr="00BD1A65">
              <w:rPr>
                <w:rFonts w:ascii="Arial" w:hAnsi="Arial" w:cs="Arial"/>
                <w:color w:val="00435B"/>
                <w:kern w:val="2"/>
                <w:sz w:val="22"/>
                <w:szCs w:val="22"/>
              </w:rPr>
              <w:t>Netaikoma.</w:t>
            </w:r>
          </w:p>
          <w:p w14:paraId="26181FFC" w14:textId="77777777" w:rsidR="00DE19D0" w:rsidRPr="00BD1A65" w:rsidRDefault="00DE19D0" w:rsidP="00DE19D0">
            <w:pPr>
              <w:rPr>
                <w:rFonts w:ascii="Arial" w:hAnsi="Arial" w:cs="Arial"/>
                <w:color w:val="00435B"/>
                <w:kern w:val="2"/>
                <w:sz w:val="22"/>
                <w:szCs w:val="22"/>
              </w:rPr>
            </w:pPr>
          </w:p>
          <w:p w14:paraId="4EFB0FAD" w14:textId="632335CC" w:rsidR="00DE19D0" w:rsidRPr="00BD1A65" w:rsidRDefault="00DE19D0" w:rsidP="00DE19D0">
            <w:pPr>
              <w:rPr>
                <w:rFonts w:ascii="Arial" w:hAnsi="Arial" w:cs="Arial"/>
                <w:color w:val="00435B"/>
                <w:kern w:val="2"/>
                <w:sz w:val="22"/>
                <w:szCs w:val="22"/>
              </w:rPr>
            </w:pPr>
          </w:p>
        </w:tc>
      </w:tr>
      <w:tr w:rsidR="00DE19D0" w:rsidRPr="00BD1A65" w14:paraId="57609854" w14:textId="77777777" w:rsidTr="194F6AE4">
        <w:trPr>
          <w:trHeight w:val="300"/>
        </w:trPr>
        <w:tc>
          <w:tcPr>
            <w:tcW w:w="9535" w:type="dxa"/>
            <w:gridSpan w:val="3"/>
          </w:tcPr>
          <w:p w14:paraId="48D2BB19" w14:textId="77777777" w:rsidR="00DE19D0" w:rsidRPr="00BD1A65" w:rsidRDefault="00DE19D0" w:rsidP="00DE19D0">
            <w:pPr>
              <w:jc w:val="center"/>
              <w:rPr>
                <w:rFonts w:ascii="Arial" w:hAnsi="Arial" w:cs="Arial"/>
                <w:b/>
                <w:color w:val="00435B"/>
                <w:kern w:val="2"/>
                <w:sz w:val="22"/>
                <w:szCs w:val="22"/>
              </w:rPr>
            </w:pPr>
            <w:r w:rsidRPr="00BD1A65">
              <w:rPr>
                <w:rFonts w:ascii="Arial" w:hAnsi="Arial" w:cs="Arial"/>
                <w:b/>
                <w:color w:val="00435B"/>
                <w:kern w:val="2"/>
                <w:sz w:val="22"/>
                <w:szCs w:val="22"/>
              </w:rPr>
              <w:t xml:space="preserve">4. PASLAUGŲ SUTEIKIMO TERMINAI IR PASLAUGŲ PERDAVIMO </w:t>
            </w:r>
            <w:r w:rsidRPr="00BD1A65">
              <w:rPr>
                <w:rFonts w:ascii="Arial" w:hAnsi="Arial" w:cs="Arial"/>
                <w:color w:val="00435B"/>
                <w:kern w:val="2"/>
                <w:sz w:val="22"/>
                <w:szCs w:val="22"/>
              </w:rPr>
              <w:t>–</w:t>
            </w:r>
            <w:r w:rsidRPr="00BD1A65">
              <w:rPr>
                <w:rFonts w:ascii="Arial" w:hAnsi="Arial" w:cs="Arial"/>
                <w:b/>
                <w:color w:val="00435B"/>
                <w:kern w:val="2"/>
                <w:sz w:val="22"/>
                <w:szCs w:val="22"/>
              </w:rPr>
              <w:t xml:space="preserve"> PRIĖMIMO TVARKA</w:t>
            </w:r>
          </w:p>
        </w:tc>
      </w:tr>
      <w:tr w:rsidR="00DE19D0" w:rsidRPr="00BD1A65" w14:paraId="40E00863" w14:textId="77777777" w:rsidTr="00091DA7">
        <w:trPr>
          <w:trHeight w:val="300"/>
        </w:trPr>
        <w:tc>
          <w:tcPr>
            <w:tcW w:w="2332" w:type="dxa"/>
            <w:tcBorders>
              <w:top w:val="single" w:sz="4" w:space="0" w:color="auto"/>
              <w:left w:val="single" w:sz="4" w:space="0" w:color="auto"/>
              <w:bottom w:val="single" w:sz="4" w:space="0" w:color="auto"/>
              <w:right w:val="single" w:sz="4" w:space="0" w:color="auto"/>
            </w:tcBorders>
          </w:tcPr>
          <w:p w14:paraId="2FC0BE16" w14:textId="77777777" w:rsidR="00DE19D0" w:rsidRPr="00BD1A65" w:rsidRDefault="00DE19D0" w:rsidP="00DE19D0">
            <w:pPr>
              <w:rPr>
                <w:rFonts w:ascii="Arial" w:hAnsi="Arial" w:cs="Arial"/>
                <w:b/>
                <w:color w:val="00435B"/>
                <w:kern w:val="2"/>
                <w:sz w:val="22"/>
                <w:szCs w:val="22"/>
              </w:rPr>
            </w:pPr>
            <w:r w:rsidRPr="00BD1A65">
              <w:rPr>
                <w:rFonts w:ascii="Arial" w:hAnsi="Arial" w:cs="Arial"/>
                <w:b/>
                <w:color w:val="00435B"/>
                <w:kern w:val="2"/>
                <w:sz w:val="22"/>
                <w:szCs w:val="22"/>
              </w:rPr>
              <w:t xml:space="preserve">4.1. </w:t>
            </w:r>
            <w:r w:rsidRPr="00BD1A65">
              <w:rPr>
                <w:rFonts w:ascii="Arial" w:hAnsi="Arial" w:cs="Arial"/>
                <w:b/>
                <w:color w:val="00435B"/>
                <w:sz w:val="22"/>
                <w:szCs w:val="22"/>
              </w:rPr>
              <w:t>Paslaugų</w:t>
            </w:r>
            <w:r w:rsidRPr="00BD1A65">
              <w:rPr>
                <w:rFonts w:ascii="Arial" w:hAnsi="Arial" w:cs="Arial"/>
                <w:b/>
                <w:color w:val="00435B"/>
                <w:kern w:val="2"/>
                <w:sz w:val="22"/>
                <w:szCs w:val="22"/>
              </w:rPr>
              <w:t xml:space="preserve"> </w:t>
            </w:r>
            <w:r w:rsidRPr="00BD1A65">
              <w:rPr>
                <w:rFonts w:ascii="Arial" w:hAnsi="Arial" w:cs="Arial"/>
                <w:b/>
                <w:color w:val="00435B"/>
                <w:sz w:val="22"/>
                <w:szCs w:val="22"/>
              </w:rPr>
              <w:t>suteikimo</w:t>
            </w:r>
            <w:r w:rsidRPr="00BD1A65">
              <w:rPr>
                <w:rFonts w:ascii="Arial" w:hAnsi="Arial" w:cs="Arial"/>
                <w:b/>
                <w:color w:val="00435B"/>
                <w:kern w:val="2"/>
                <w:sz w:val="22"/>
                <w:szCs w:val="22"/>
              </w:rPr>
              <w:t xml:space="preserve"> terminas, kai </w:t>
            </w:r>
            <w:r w:rsidRPr="00BD1A65">
              <w:rPr>
                <w:rFonts w:ascii="Arial" w:hAnsi="Arial" w:cs="Arial"/>
                <w:b/>
                <w:color w:val="00435B"/>
                <w:sz w:val="22"/>
                <w:szCs w:val="22"/>
              </w:rPr>
              <w:t>Paslaugos yra vienkartinio pobūdžio, teikiamos periodiškai arba pagal Pirkėjo Užsakymą</w:t>
            </w:r>
          </w:p>
          <w:p w14:paraId="1049173B" w14:textId="77777777" w:rsidR="00DE19D0" w:rsidRPr="00BD1A65" w:rsidRDefault="00DE19D0" w:rsidP="00DE19D0">
            <w:pPr>
              <w:rPr>
                <w:rFonts w:ascii="Arial" w:hAnsi="Arial" w:cs="Arial"/>
                <w:b/>
                <w:color w:val="00435B"/>
                <w:kern w:val="2"/>
                <w:sz w:val="22"/>
                <w:szCs w:val="22"/>
              </w:rPr>
            </w:pPr>
          </w:p>
          <w:p w14:paraId="5F0CDF9D" w14:textId="77777777" w:rsidR="00DE19D0" w:rsidRPr="00BD1A65" w:rsidRDefault="00DE19D0" w:rsidP="00DE19D0">
            <w:pPr>
              <w:rPr>
                <w:rFonts w:ascii="Arial" w:hAnsi="Arial" w:cs="Arial"/>
                <w:b/>
                <w:color w:val="00435B"/>
                <w:kern w:val="2"/>
                <w:sz w:val="22"/>
                <w:szCs w:val="22"/>
              </w:rPr>
            </w:pPr>
          </w:p>
          <w:p w14:paraId="0BEB782F" w14:textId="77777777" w:rsidR="00DE19D0" w:rsidRPr="00BD1A65" w:rsidRDefault="00DE19D0" w:rsidP="00DE19D0">
            <w:pPr>
              <w:rPr>
                <w:rFonts w:ascii="Arial" w:hAnsi="Arial" w:cs="Arial"/>
                <w:b/>
                <w:color w:val="00435B"/>
                <w:kern w:val="2"/>
                <w:sz w:val="22"/>
                <w:szCs w:val="22"/>
              </w:rPr>
            </w:pPr>
          </w:p>
          <w:p w14:paraId="636E56FF" w14:textId="77777777" w:rsidR="00DE19D0" w:rsidRPr="00BD1A65" w:rsidRDefault="00DE19D0" w:rsidP="00DE19D0">
            <w:pPr>
              <w:rPr>
                <w:rFonts w:ascii="Arial" w:hAnsi="Arial" w:cs="Arial"/>
                <w:b/>
                <w:color w:val="00435B"/>
                <w:kern w:val="2"/>
                <w:sz w:val="22"/>
                <w:szCs w:val="22"/>
              </w:rPr>
            </w:pPr>
          </w:p>
          <w:p w14:paraId="1B0C701F" w14:textId="77777777" w:rsidR="00DE19D0" w:rsidRPr="00BD1A65" w:rsidRDefault="00DE19D0" w:rsidP="00DE19D0">
            <w:pPr>
              <w:rPr>
                <w:rFonts w:ascii="Arial" w:hAnsi="Arial" w:cs="Arial"/>
                <w:b/>
                <w:color w:val="00435B"/>
                <w:kern w:val="2"/>
                <w:sz w:val="22"/>
                <w:szCs w:val="22"/>
              </w:rPr>
            </w:pPr>
          </w:p>
          <w:p w14:paraId="473615ED" w14:textId="77777777" w:rsidR="00DE19D0" w:rsidRPr="00BD1A65" w:rsidRDefault="00DE19D0" w:rsidP="00DE19D0">
            <w:pPr>
              <w:rPr>
                <w:rFonts w:ascii="Arial" w:hAnsi="Arial" w:cs="Arial"/>
                <w:b/>
                <w:color w:val="00435B"/>
                <w:kern w:val="2"/>
                <w:sz w:val="22"/>
                <w:szCs w:val="22"/>
              </w:rPr>
            </w:pPr>
          </w:p>
          <w:p w14:paraId="00F3F593" w14:textId="77777777" w:rsidR="00DE19D0" w:rsidRPr="00BD1A65" w:rsidRDefault="00DE19D0" w:rsidP="00DE19D0">
            <w:pPr>
              <w:rPr>
                <w:rFonts w:ascii="Arial" w:hAnsi="Arial" w:cs="Arial"/>
                <w:b/>
                <w:color w:val="00435B"/>
                <w:kern w:val="2"/>
                <w:sz w:val="22"/>
                <w:szCs w:val="22"/>
              </w:rPr>
            </w:pPr>
          </w:p>
          <w:p w14:paraId="2A20BF07" w14:textId="77777777" w:rsidR="00DE19D0" w:rsidRPr="00BD1A65" w:rsidRDefault="00DE19D0" w:rsidP="00DE19D0">
            <w:pPr>
              <w:rPr>
                <w:rFonts w:ascii="Arial" w:hAnsi="Arial" w:cs="Arial"/>
                <w:b/>
                <w:color w:val="00435B"/>
                <w:kern w:val="2"/>
                <w:sz w:val="22"/>
                <w:szCs w:val="22"/>
              </w:rPr>
            </w:pPr>
          </w:p>
          <w:p w14:paraId="454D32FB" w14:textId="77777777" w:rsidR="00DE19D0" w:rsidRPr="00BD1A65" w:rsidRDefault="00DE19D0" w:rsidP="00DE19D0">
            <w:pPr>
              <w:rPr>
                <w:rFonts w:ascii="Arial" w:hAnsi="Arial" w:cs="Arial"/>
                <w:b/>
                <w:color w:val="00435B"/>
                <w:kern w:val="2"/>
                <w:sz w:val="22"/>
                <w:szCs w:val="22"/>
              </w:rPr>
            </w:pPr>
          </w:p>
          <w:p w14:paraId="3DA99872" w14:textId="77777777" w:rsidR="00DE19D0" w:rsidRPr="00BD1A65" w:rsidRDefault="00DE19D0" w:rsidP="00DE19D0">
            <w:pPr>
              <w:rPr>
                <w:rFonts w:ascii="Arial" w:hAnsi="Arial" w:cs="Arial"/>
                <w:b/>
                <w:color w:val="00435B"/>
                <w:kern w:val="2"/>
                <w:sz w:val="22"/>
                <w:szCs w:val="22"/>
              </w:rPr>
            </w:pPr>
          </w:p>
          <w:p w14:paraId="2E4A13B3" w14:textId="77777777" w:rsidR="00DE19D0" w:rsidRPr="00BD1A65" w:rsidRDefault="00DE19D0" w:rsidP="00DE19D0">
            <w:pPr>
              <w:rPr>
                <w:rFonts w:ascii="Arial" w:hAnsi="Arial" w:cs="Arial"/>
                <w:b/>
                <w:color w:val="00435B"/>
                <w:kern w:val="2"/>
                <w:sz w:val="22"/>
                <w:szCs w:val="22"/>
              </w:rPr>
            </w:pPr>
          </w:p>
          <w:p w14:paraId="6AE27C09" w14:textId="77777777" w:rsidR="00DE19D0" w:rsidRPr="00BD1A65" w:rsidRDefault="00DE19D0" w:rsidP="00DE19D0">
            <w:pPr>
              <w:rPr>
                <w:rFonts w:ascii="Arial" w:hAnsi="Arial" w:cs="Arial"/>
                <w:b/>
                <w:color w:val="00435B"/>
                <w:kern w:val="2"/>
                <w:sz w:val="22"/>
                <w:szCs w:val="22"/>
              </w:rPr>
            </w:pPr>
          </w:p>
          <w:p w14:paraId="0DBD6673" w14:textId="77777777" w:rsidR="00DE19D0" w:rsidRPr="00BD1A65" w:rsidRDefault="00DE19D0" w:rsidP="00DE19D0">
            <w:pPr>
              <w:rPr>
                <w:rFonts w:ascii="Arial" w:hAnsi="Arial" w:cs="Arial"/>
                <w:b/>
                <w:color w:val="00435B"/>
                <w:kern w:val="2"/>
                <w:sz w:val="22"/>
                <w:szCs w:val="22"/>
              </w:rPr>
            </w:pPr>
          </w:p>
          <w:p w14:paraId="361002F3" w14:textId="77777777" w:rsidR="00DE19D0" w:rsidRPr="00BD1A65" w:rsidRDefault="00DE19D0" w:rsidP="00DE19D0">
            <w:pPr>
              <w:rPr>
                <w:rFonts w:ascii="Arial" w:hAnsi="Arial" w:cs="Arial"/>
                <w:b/>
                <w:color w:val="00435B"/>
                <w:kern w:val="2"/>
                <w:sz w:val="22"/>
                <w:szCs w:val="22"/>
              </w:rPr>
            </w:pPr>
          </w:p>
          <w:p w14:paraId="1F4DEE75" w14:textId="068C0804" w:rsidR="00DE19D0" w:rsidRPr="00BD1A65" w:rsidRDefault="00DE19D0" w:rsidP="00DE19D0">
            <w:pPr>
              <w:rPr>
                <w:rFonts w:ascii="Arial" w:hAnsi="Arial" w:cs="Arial"/>
                <w:b/>
                <w:color w:val="00435B"/>
                <w:kern w:val="2"/>
                <w:sz w:val="22"/>
                <w:szCs w:val="22"/>
              </w:rPr>
            </w:pPr>
          </w:p>
          <w:p w14:paraId="0BC1D19A" w14:textId="77777777" w:rsidR="00DE19D0" w:rsidRPr="00BD1A65" w:rsidRDefault="00DE19D0" w:rsidP="00DE19D0">
            <w:pPr>
              <w:rPr>
                <w:rFonts w:ascii="Arial" w:hAnsi="Arial" w:cs="Arial"/>
                <w:b/>
                <w:color w:val="00435B"/>
                <w:kern w:val="2"/>
                <w:sz w:val="22"/>
                <w:szCs w:val="22"/>
              </w:rPr>
            </w:pPr>
          </w:p>
        </w:tc>
        <w:tc>
          <w:tcPr>
            <w:tcW w:w="7203" w:type="dxa"/>
            <w:gridSpan w:val="2"/>
            <w:tcBorders>
              <w:top w:val="single" w:sz="4" w:space="0" w:color="auto"/>
              <w:left w:val="single" w:sz="4" w:space="0" w:color="auto"/>
              <w:bottom w:val="single" w:sz="4" w:space="0" w:color="auto"/>
              <w:right w:val="single" w:sz="4" w:space="0" w:color="auto"/>
            </w:tcBorders>
          </w:tcPr>
          <w:p w14:paraId="0937930D" w14:textId="670B18CD" w:rsidR="00DE19D0" w:rsidRPr="00BD1A65" w:rsidRDefault="00DE19D0" w:rsidP="00DE19D0">
            <w:pPr>
              <w:tabs>
                <w:tab w:val="left" w:pos="480"/>
              </w:tabs>
              <w:jc w:val="both"/>
              <w:rPr>
                <w:rFonts w:ascii="Arial" w:hAnsi="Arial" w:cs="Arial"/>
                <w:color w:val="00435B"/>
                <w:sz w:val="22"/>
                <w:szCs w:val="22"/>
              </w:rPr>
            </w:pPr>
            <w:r w:rsidRPr="00BD1A65">
              <w:rPr>
                <w:rFonts w:ascii="Arial" w:hAnsi="Arial" w:cs="Arial"/>
                <w:color w:val="00435B"/>
                <w:sz w:val="22"/>
                <w:szCs w:val="22"/>
              </w:rPr>
              <w:t xml:space="preserve">4.1.1. Tiekėjas įsipareigoja suteikti paslaugas Techninėje specifikacijoje nustatytais terminais ir sąlygomis. </w:t>
            </w:r>
          </w:p>
          <w:p w14:paraId="407F751C" w14:textId="02FEDDAC" w:rsidR="00DE19D0" w:rsidRPr="00BD1A65" w:rsidRDefault="00DE19D0" w:rsidP="00DE19D0">
            <w:pPr>
              <w:tabs>
                <w:tab w:val="left" w:pos="480"/>
              </w:tabs>
              <w:jc w:val="both"/>
              <w:rPr>
                <w:rFonts w:ascii="Arial" w:hAnsi="Arial" w:cs="Arial"/>
                <w:color w:val="00435B"/>
                <w:sz w:val="22"/>
                <w:szCs w:val="22"/>
              </w:rPr>
            </w:pPr>
            <w:r w:rsidRPr="00BD1A65">
              <w:rPr>
                <w:rFonts w:ascii="Arial" w:hAnsi="Arial" w:cs="Arial"/>
                <w:color w:val="00435B"/>
                <w:sz w:val="22"/>
                <w:szCs w:val="22"/>
              </w:rPr>
              <w:t>4.1.2. Pagal Sutartį ir Draudimo polisą suteikiama draudiminė apsauga turi galioti visoms Grupės bendrovėms 12 mėnesių nuo Sutartyje ir (arba) draudimo polise  nurodytos draudiminės apsaugos įsigaliojimo datos, bet ne anksčiau kaip nuo 202</w:t>
            </w:r>
            <w:r w:rsidR="00602FBF">
              <w:rPr>
                <w:rFonts w:ascii="Arial" w:hAnsi="Arial" w:cs="Arial"/>
                <w:color w:val="00435B"/>
                <w:sz w:val="22"/>
                <w:szCs w:val="22"/>
              </w:rPr>
              <w:t>6</w:t>
            </w:r>
            <w:r w:rsidRPr="00BD1A65">
              <w:rPr>
                <w:rFonts w:ascii="Arial" w:hAnsi="Arial" w:cs="Arial"/>
                <w:color w:val="00435B"/>
                <w:sz w:val="22"/>
                <w:szCs w:val="22"/>
              </w:rPr>
              <w:t xml:space="preserve"> m. </w:t>
            </w:r>
            <w:r w:rsidR="00602FBF">
              <w:rPr>
                <w:rFonts w:ascii="Arial" w:hAnsi="Arial" w:cs="Arial"/>
                <w:color w:val="00435B"/>
                <w:sz w:val="22"/>
                <w:szCs w:val="22"/>
              </w:rPr>
              <w:t>birželio</w:t>
            </w:r>
            <w:r w:rsidRPr="00BD1A65">
              <w:rPr>
                <w:rFonts w:ascii="Arial" w:hAnsi="Arial" w:cs="Arial"/>
                <w:color w:val="00435B"/>
                <w:sz w:val="22"/>
                <w:szCs w:val="22"/>
              </w:rPr>
              <w:t xml:space="preserve"> 30  d. </w:t>
            </w:r>
          </w:p>
          <w:p w14:paraId="74BC7D93" w14:textId="45C43780" w:rsidR="00DE19D0" w:rsidRPr="00BD1A65" w:rsidRDefault="00DE19D0" w:rsidP="00DE19D0">
            <w:pPr>
              <w:tabs>
                <w:tab w:val="left" w:pos="480"/>
              </w:tabs>
              <w:jc w:val="both"/>
              <w:rPr>
                <w:rFonts w:ascii="Arial" w:hAnsi="Arial" w:cs="Arial"/>
                <w:color w:val="00435B"/>
                <w:sz w:val="22"/>
                <w:szCs w:val="22"/>
              </w:rPr>
            </w:pPr>
            <w:r w:rsidRPr="00BD1A65">
              <w:rPr>
                <w:rFonts w:ascii="Arial" w:hAnsi="Arial" w:cs="Arial"/>
                <w:color w:val="00435B"/>
                <w:sz w:val="22"/>
                <w:szCs w:val="22"/>
              </w:rPr>
              <w:t>4.1.3. Sutartis laikoma sudaryta ir įsigalioja nuo Sutarties pasirašymo dienos,  bet ne anksčiau kaip nuo 202</w:t>
            </w:r>
            <w:r w:rsidR="00602FBF">
              <w:rPr>
                <w:rFonts w:ascii="Arial" w:hAnsi="Arial" w:cs="Arial"/>
                <w:color w:val="00435B"/>
                <w:sz w:val="22"/>
                <w:szCs w:val="22"/>
              </w:rPr>
              <w:t>6</w:t>
            </w:r>
            <w:r w:rsidRPr="00BD1A65">
              <w:rPr>
                <w:rFonts w:ascii="Arial" w:hAnsi="Arial" w:cs="Arial"/>
                <w:color w:val="00435B"/>
                <w:sz w:val="22"/>
                <w:szCs w:val="22"/>
              </w:rPr>
              <w:t xml:space="preserve"> m. </w:t>
            </w:r>
            <w:r w:rsidR="00602FBF">
              <w:rPr>
                <w:rFonts w:ascii="Arial" w:hAnsi="Arial" w:cs="Arial"/>
                <w:color w:val="00435B"/>
                <w:sz w:val="22"/>
                <w:szCs w:val="22"/>
              </w:rPr>
              <w:t>birželio</w:t>
            </w:r>
            <w:r w:rsidRPr="00BD1A65">
              <w:rPr>
                <w:rFonts w:ascii="Arial" w:hAnsi="Arial" w:cs="Arial"/>
                <w:color w:val="00435B"/>
                <w:sz w:val="22"/>
                <w:szCs w:val="22"/>
              </w:rPr>
              <w:t xml:space="preserve"> 30 d.  ir galioja 12 (dvylika) mėnesių. </w:t>
            </w:r>
          </w:p>
          <w:p w14:paraId="2216CAF7" w14:textId="4611ABBA" w:rsidR="00DE19D0" w:rsidRPr="00BD1A65" w:rsidRDefault="00DE19D0" w:rsidP="00DE19D0">
            <w:pPr>
              <w:tabs>
                <w:tab w:val="left" w:pos="480"/>
              </w:tabs>
              <w:jc w:val="both"/>
              <w:rPr>
                <w:rFonts w:ascii="Arial" w:hAnsi="Arial" w:cs="Arial"/>
                <w:color w:val="00435B"/>
                <w:sz w:val="22"/>
                <w:szCs w:val="22"/>
              </w:rPr>
            </w:pPr>
            <w:r w:rsidRPr="00BD1A65">
              <w:rPr>
                <w:rFonts w:ascii="Arial" w:hAnsi="Arial" w:cs="Arial"/>
                <w:color w:val="00435B"/>
                <w:sz w:val="22"/>
                <w:szCs w:val="22"/>
              </w:rPr>
              <w:t xml:space="preserve">4.1.4. Draudimo apsaugos galiojimas patvirtinamas išduodant draudimo liudijimą Pirkėjo atsakingam asmeniui, nurodytam Sutartyje, atsiunčiant liudijimą nurodytu elektroniniu paštu skaitmeniniu formatu ne vėliau kaip per 3 (tris) darbo dienas nuo Sutarties pasirašymo dienos. </w:t>
            </w:r>
          </w:p>
          <w:p w14:paraId="5F753501" w14:textId="2C699D37" w:rsidR="00DE19D0" w:rsidRPr="00BD1A65" w:rsidRDefault="00DE19D0" w:rsidP="00DE19D0">
            <w:pPr>
              <w:tabs>
                <w:tab w:val="left" w:pos="480"/>
              </w:tabs>
              <w:jc w:val="both"/>
              <w:rPr>
                <w:rFonts w:ascii="Arial" w:hAnsi="Arial" w:cs="Arial"/>
                <w:color w:val="00435B"/>
                <w:sz w:val="22"/>
                <w:szCs w:val="22"/>
              </w:rPr>
            </w:pPr>
            <w:r w:rsidRPr="00BD1A65">
              <w:rPr>
                <w:rFonts w:ascii="Arial" w:hAnsi="Arial" w:cs="Arial"/>
                <w:color w:val="00435B"/>
                <w:sz w:val="22"/>
                <w:szCs w:val="22"/>
              </w:rPr>
              <w:t>4.1.5. Metinę draudimo įmoką Pirkėjas sumoka per 30 (trisdešimt) kalendorinių dienų nuo mokėjimo dokumento gavimo per Sąskaitų administravimo bendrąją informacinę sistemą „SABIS“.  Sąskaitoje faktūroje turi būti nurodytas Sutarties registracijos numeris ir data. Išlaidas, susijusias su sąskaitos faktūros pateikimu, apmoka Tiekėjas. Tiekėjui pateikus sąskaitą faktūrą su trūkumais, 30 (trisdešimt) kalendorinių dienų terminas sąskaitai faktūrai apmokėti skaičiuojamas nuo trūkumų ištaisymo dienos.</w:t>
            </w:r>
          </w:p>
          <w:p w14:paraId="5091B0A4" w14:textId="29ABC5C8" w:rsidR="00DE19D0" w:rsidRPr="00BD1A65" w:rsidRDefault="00DE19D0" w:rsidP="00DE19D0">
            <w:pPr>
              <w:tabs>
                <w:tab w:val="left" w:pos="480"/>
              </w:tabs>
              <w:jc w:val="both"/>
              <w:rPr>
                <w:rFonts w:ascii="Arial" w:hAnsi="Arial" w:cs="Arial"/>
                <w:color w:val="00435B"/>
                <w:sz w:val="22"/>
                <w:szCs w:val="22"/>
              </w:rPr>
            </w:pPr>
            <w:r w:rsidRPr="00BD1A65">
              <w:rPr>
                <w:rFonts w:ascii="Arial" w:hAnsi="Arial" w:cs="Arial"/>
                <w:color w:val="00435B"/>
                <w:sz w:val="22"/>
                <w:szCs w:val="22"/>
              </w:rPr>
              <w:t>4.1.6. Tiekėjas sąskaitą pateikia per 3 (tris) darbo dienas nuo Sutarties pasirašymo dienos.</w:t>
            </w:r>
          </w:p>
          <w:p w14:paraId="78B3EFF3" w14:textId="6FD3EE15" w:rsidR="00DE19D0" w:rsidRPr="00BD1A65" w:rsidRDefault="00DE19D0" w:rsidP="00DE19D0">
            <w:pPr>
              <w:tabs>
                <w:tab w:val="left" w:pos="480"/>
              </w:tabs>
              <w:jc w:val="both"/>
              <w:rPr>
                <w:rFonts w:ascii="Arial" w:hAnsi="Arial" w:cs="Arial"/>
                <w:color w:val="00435B"/>
                <w:sz w:val="22"/>
                <w:szCs w:val="22"/>
              </w:rPr>
            </w:pPr>
            <w:r w:rsidRPr="00BD1A65">
              <w:rPr>
                <w:rFonts w:ascii="Arial" w:hAnsi="Arial" w:cs="Arial"/>
                <w:color w:val="00435B"/>
                <w:sz w:val="22"/>
                <w:szCs w:val="22"/>
              </w:rPr>
              <w:t>4.1.7. Tiekėjas įsipareigoja nedelsiant, tačiau ne vėliau kaip per 3 (tris) darbo dienas atsakyti į Pirkėjo užduotus klausimus.</w:t>
            </w:r>
          </w:p>
          <w:p w14:paraId="603DE0A5" w14:textId="583E9AFB" w:rsidR="00DE19D0" w:rsidRPr="00BD1A65" w:rsidRDefault="00DE19D0" w:rsidP="00DE19D0">
            <w:pPr>
              <w:tabs>
                <w:tab w:val="left" w:pos="480"/>
              </w:tabs>
              <w:jc w:val="both"/>
              <w:rPr>
                <w:rFonts w:ascii="Arial" w:hAnsi="Arial" w:cs="Arial"/>
                <w:color w:val="00435B"/>
                <w:sz w:val="22"/>
                <w:szCs w:val="22"/>
              </w:rPr>
            </w:pPr>
            <w:r w:rsidRPr="00BD1A65">
              <w:rPr>
                <w:rFonts w:ascii="Arial" w:hAnsi="Arial" w:cs="Arial"/>
                <w:color w:val="00435B"/>
                <w:sz w:val="22"/>
                <w:szCs w:val="22"/>
              </w:rPr>
              <w:t>4.1.8. Pirkėjas įsipareigoja pateikti reikiamą informaciją ar dokumentus, susijusius su pirkimo objektu ne vėliau kaip per 5 (penkias) darbo dienas nuo raštiško Tiekėjo kreipimosi Sutartyje nurodytu el. paštu.</w:t>
            </w:r>
          </w:p>
        </w:tc>
      </w:tr>
      <w:tr w:rsidR="00DE19D0" w:rsidRPr="00BD1A65" w14:paraId="56638689" w14:textId="77777777" w:rsidTr="00091DA7">
        <w:trPr>
          <w:trHeight w:val="300"/>
        </w:trPr>
        <w:tc>
          <w:tcPr>
            <w:tcW w:w="2332" w:type="dxa"/>
            <w:tcBorders>
              <w:top w:val="single" w:sz="4" w:space="0" w:color="auto"/>
              <w:left w:val="single" w:sz="4" w:space="0" w:color="auto"/>
              <w:bottom w:val="single" w:sz="4" w:space="0" w:color="auto"/>
              <w:right w:val="single" w:sz="4" w:space="0" w:color="auto"/>
            </w:tcBorders>
          </w:tcPr>
          <w:p w14:paraId="6DAE8DC3" w14:textId="77777777" w:rsidR="00DE19D0" w:rsidRPr="00BD1A65" w:rsidRDefault="00DE19D0" w:rsidP="00DE19D0">
            <w:pPr>
              <w:rPr>
                <w:rFonts w:ascii="Arial" w:hAnsi="Arial" w:cs="Arial"/>
                <w:b/>
                <w:color w:val="00435B"/>
                <w:sz w:val="22"/>
                <w:szCs w:val="22"/>
              </w:rPr>
            </w:pPr>
            <w:r w:rsidRPr="00BD1A65">
              <w:rPr>
                <w:rFonts w:ascii="Arial" w:hAnsi="Arial" w:cs="Arial"/>
                <w:b/>
                <w:color w:val="00435B"/>
                <w:kern w:val="2"/>
                <w:sz w:val="22"/>
                <w:szCs w:val="22"/>
              </w:rPr>
              <w:t xml:space="preserve">4.1. </w:t>
            </w:r>
            <w:r w:rsidRPr="00BD1A65">
              <w:rPr>
                <w:rFonts w:ascii="Arial" w:hAnsi="Arial" w:cs="Arial"/>
                <w:b/>
                <w:color w:val="00435B"/>
                <w:sz w:val="22"/>
                <w:szCs w:val="22"/>
              </w:rPr>
              <w:t>Paslaugų</w:t>
            </w:r>
            <w:r w:rsidRPr="00BD1A65">
              <w:rPr>
                <w:rFonts w:ascii="Arial" w:hAnsi="Arial" w:cs="Arial"/>
                <w:b/>
                <w:color w:val="00435B"/>
                <w:kern w:val="2"/>
                <w:sz w:val="22"/>
                <w:szCs w:val="22"/>
              </w:rPr>
              <w:t xml:space="preserve"> </w:t>
            </w:r>
            <w:r w:rsidRPr="00BD1A65">
              <w:rPr>
                <w:rFonts w:ascii="Arial" w:hAnsi="Arial" w:cs="Arial"/>
                <w:b/>
                <w:color w:val="00435B"/>
                <w:sz w:val="22"/>
                <w:szCs w:val="22"/>
              </w:rPr>
              <w:t>suteikimo</w:t>
            </w:r>
            <w:r w:rsidRPr="00BD1A65">
              <w:rPr>
                <w:rFonts w:ascii="Arial" w:hAnsi="Arial" w:cs="Arial"/>
                <w:b/>
                <w:color w:val="00435B"/>
                <w:kern w:val="2"/>
                <w:sz w:val="22"/>
                <w:szCs w:val="22"/>
              </w:rPr>
              <w:t xml:space="preserve"> terminai, kai </w:t>
            </w:r>
            <w:r w:rsidRPr="00BD1A65">
              <w:rPr>
                <w:rFonts w:ascii="Arial" w:hAnsi="Arial" w:cs="Arial"/>
                <w:b/>
                <w:color w:val="00435B"/>
                <w:sz w:val="22"/>
                <w:szCs w:val="22"/>
              </w:rPr>
              <w:t>Paslaugos</w:t>
            </w:r>
            <w:r w:rsidRPr="00BD1A65">
              <w:rPr>
                <w:rFonts w:ascii="Arial" w:hAnsi="Arial" w:cs="Arial"/>
                <w:b/>
                <w:color w:val="00435B"/>
                <w:kern w:val="2"/>
                <w:sz w:val="22"/>
                <w:szCs w:val="22"/>
              </w:rPr>
              <w:t xml:space="preserve"> </w:t>
            </w:r>
            <w:r w:rsidRPr="00BD1A65">
              <w:rPr>
                <w:rFonts w:ascii="Arial" w:hAnsi="Arial" w:cs="Arial"/>
                <w:b/>
                <w:color w:val="00435B"/>
                <w:sz w:val="22"/>
                <w:szCs w:val="22"/>
              </w:rPr>
              <w:t>teikiamos</w:t>
            </w:r>
            <w:r w:rsidRPr="00BD1A65">
              <w:rPr>
                <w:rFonts w:ascii="Arial" w:hAnsi="Arial" w:cs="Arial"/>
                <w:b/>
                <w:color w:val="00435B"/>
                <w:kern w:val="2"/>
                <w:sz w:val="22"/>
                <w:szCs w:val="22"/>
              </w:rPr>
              <w:t xml:space="preserve"> </w:t>
            </w:r>
            <w:r w:rsidRPr="00BD1A65">
              <w:rPr>
                <w:rFonts w:ascii="Arial" w:hAnsi="Arial" w:cs="Arial"/>
                <w:b/>
                <w:color w:val="00435B"/>
                <w:sz w:val="22"/>
                <w:szCs w:val="22"/>
              </w:rPr>
              <w:t>etapais</w:t>
            </w:r>
          </w:p>
        </w:tc>
        <w:tc>
          <w:tcPr>
            <w:tcW w:w="7203" w:type="dxa"/>
            <w:gridSpan w:val="2"/>
            <w:tcBorders>
              <w:top w:val="single" w:sz="4" w:space="0" w:color="auto"/>
              <w:left w:val="single" w:sz="4" w:space="0" w:color="auto"/>
              <w:bottom w:val="single" w:sz="4" w:space="0" w:color="auto"/>
              <w:right w:val="single" w:sz="4" w:space="0" w:color="auto"/>
            </w:tcBorders>
          </w:tcPr>
          <w:p w14:paraId="62837EA1" w14:textId="78453C48" w:rsidR="00DE19D0" w:rsidRPr="00BD1A65" w:rsidRDefault="00DE19D0" w:rsidP="00DE19D0">
            <w:pPr>
              <w:rPr>
                <w:rFonts w:ascii="Arial" w:hAnsi="Arial" w:cs="Arial"/>
                <w:color w:val="00435B"/>
                <w:kern w:val="2"/>
                <w:sz w:val="22"/>
                <w:szCs w:val="22"/>
              </w:rPr>
            </w:pPr>
            <w:r w:rsidRPr="00BD1A65">
              <w:rPr>
                <w:rFonts w:ascii="Arial" w:hAnsi="Arial" w:cs="Arial"/>
                <w:color w:val="00435B"/>
                <w:kern w:val="2"/>
                <w:sz w:val="22"/>
                <w:szCs w:val="22"/>
              </w:rPr>
              <w:t>Netaikoma</w:t>
            </w:r>
          </w:p>
          <w:p w14:paraId="65B9D33C" w14:textId="77777777" w:rsidR="00DE19D0" w:rsidRPr="00BD1A65" w:rsidRDefault="00DE19D0" w:rsidP="00DE19D0">
            <w:pPr>
              <w:rPr>
                <w:rFonts w:ascii="Arial" w:hAnsi="Arial" w:cs="Arial"/>
                <w:color w:val="00435B"/>
                <w:kern w:val="2"/>
                <w:sz w:val="22"/>
                <w:szCs w:val="22"/>
              </w:rPr>
            </w:pPr>
          </w:p>
          <w:p w14:paraId="35F6C154" w14:textId="15CAC6E4" w:rsidR="00DE19D0" w:rsidRPr="00BD1A65" w:rsidRDefault="00DE19D0" w:rsidP="00DE19D0">
            <w:pPr>
              <w:rPr>
                <w:rFonts w:ascii="Arial" w:hAnsi="Arial" w:cs="Arial"/>
                <w:color w:val="00435B"/>
                <w:kern w:val="2"/>
                <w:sz w:val="22"/>
                <w:szCs w:val="22"/>
              </w:rPr>
            </w:pPr>
          </w:p>
        </w:tc>
      </w:tr>
      <w:tr w:rsidR="00DE19D0" w:rsidRPr="00BD1A65" w14:paraId="20E3D6C7" w14:textId="77777777" w:rsidTr="00091DA7">
        <w:trPr>
          <w:trHeight w:val="300"/>
        </w:trPr>
        <w:tc>
          <w:tcPr>
            <w:tcW w:w="2332" w:type="dxa"/>
            <w:tcBorders>
              <w:top w:val="single" w:sz="4" w:space="0" w:color="auto"/>
              <w:left w:val="single" w:sz="4" w:space="0" w:color="auto"/>
              <w:bottom w:val="single" w:sz="4" w:space="0" w:color="auto"/>
              <w:right w:val="single" w:sz="4" w:space="0" w:color="auto"/>
            </w:tcBorders>
          </w:tcPr>
          <w:p w14:paraId="432D1980" w14:textId="77777777" w:rsidR="00DE19D0" w:rsidRPr="00BD1A65" w:rsidRDefault="00DE19D0" w:rsidP="00DE19D0">
            <w:pPr>
              <w:rPr>
                <w:rFonts w:ascii="Arial" w:hAnsi="Arial" w:cs="Arial"/>
                <w:b/>
                <w:color w:val="00435B"/>
                <w:kern w:val="2"/>
                <w:sz w:val="22"/>
                <w:szCs w:val="22"/>
              </w:rPr>
            </w:pPr>
            <w:r w:rsidRPr="00BD1A65">
              <w:rPr>
                <w:rFonts w:ascii="Arial" w:hAnsi="Arial" w:cs="Arial"/>
                <w:b/>
                <w:color w:val="00435B"/>
                <w:kern w:val="2"/>
                <w:sz w:val="22"/>
                <w:szCs w:val="22"/>
              </w:rPr>
              <w:t>4.2. Paslaugų / jų dalies / etapo / periodo suteikimo termino pratęsimas</w:t>
            </w:r>
          </w:p>
        </w:tc>
        <w:tc>
          <w:tcPr>
            <w:tcW w:w="7203" w:type="dxa"/>
            <w:gridSpan w:val="2"/>
            <w:tcBorders>
              <w:top w:val="single" w:sz="4" w:space="0" w:color="auto"/>
              <w:left w:val="single" w:sz="4" w:space="0" w:color="auto"/>
              <w:bottom w:val="single" w:sz="4" w:space="0" w:color="auto"/>
              <w:right w:val="single" w:sz="4" w:space="0" w:color="auto"/>
            </w:tcBorders>
          </w:tcPr>
          <w:p w14:paraId="2F09AAA2" w14:textId="1EA59E1F" w:rsidR="00DE19D0" w:rsidRPr="00BD1A65" w:rsidRDefault="00DE19D0" w:rsidP="00DE19D0">
            <w:pPr>
              <w:rPr>
                <w:rFonts w:ascii="Arial" w:hAnsi="Arial" w:cs="Arial"/>
                <w:color w:val="00435B"/>
                <w:sz w:val="22"/>
                <w:szCs w:val="22"/>
              </w:rPr>
            </w:pPr>
            <w:r w:rsidRPr="00BD1A65">
              <w:rPr>
                <w:rFonts w:ascii="Arial" w:hAnsi="Arial" w:cs="Arial"/>
                <w:color w:val="00435B"/>
                <w:sz w:val="22"/>
                <w:szCs w:val="22"/>
              </w:rPr>
              <w:t>Netaikoma</w:t>
            </w:r>
          </w:p>
        </w:tc>
      </w:tr>
      <w:tr w:rsidR="00DE19D0" w:rsidRPr="00BD1A65" w14:paraId="1193EC4F" w14:textId="77777777" w:rsidTr="00091DA7">
        <w:trPr>
          <w:trHeight w:val="300"/>
        </w:trPr>
        <w:tc>
          <w:tcPr>
            <w:tcW w:w="2332" w:type="dxa"/>
            <w:tcBorders>
              <w:top w:val="single" w:sz="4" w:space="0" w:color="auto"/>
              <w:left w:val="single" w:sz="4" w:space="0" w:color="auto"/>
              <w:bottom w:val="single" w:sz="4" w:space="0" w:color="auto"/>
              <w:right w:val="single" w:sz="4" w:space="0" w:color="auto"/>
            </w:tcBorders>
          </w:tcPr>
          <w:p w14:paraId="5FB36689" w14:textId="77777777" w:rsidR="00DE19D0" w:rsidRPr="00BD1A65" w:rsidRDefault="00DE19D0" w:rsidP="00DE19D0">
            <w:pPr>
              <w:rPr>
                <w:rFonts w:ascii="Arial" w:hAnsi="Arial" w:cs="Arial"/>
                <w:b/>
                <w:color w:val="00435B"/>
                <w:kern w:val="2"/>
                <w:sz w:val="22"/>
                <w:szCs w:val="22"/>
              </w:rPr>
            </w:pPr>
            <w:r w:rsidRPr="00BD1A65">
              <w:rPr>
                <w:rFonts w:ascii="Arial" w:hAnsi="Arial" w:cs="Arial"/>
                <w:b/>
                <w:color w:val="00435B"/>
                <w:kern w:val="2"/>
                <w:sz w:val="22"/>
                <w:szCs w:val="22"/>
              </w:rPr>
              <w:t>4.3. Užsakymų teikimo tvarka</w:t>
            </w:r>
          </w:p>
        </w:tc>
        <w:tc>
          <w:tcPr>
            <w:tcW w:w="7203" w:type="dxa"/>
            <w:gridSpan w:val="2"/>
            <w:tcBorders>
              <w:top w:val="single" w:sz="4" w:space="0" w:color="auto"/>
              <w:left w:val="single" w:sz="4" w:space="0" w:color="auto"/>
              <w:bottom w:val="single" w:sz="4" w:space="0" w:color="auto"/>
              <w:right w:val="single" w:sz="4" w:space="0" w:color="auto"/>
            </w:tcBorders>
          </w:tcPr>
          <w:p w14:paraId="7A77889C" w14:textId="656E138D" w:rsidR="00DE19D0" w:rsidRPr="00BD1A65" w:rsidRDefault="00DE19D0" w:rsidP="00DE19D0">
            <w:pPr>
              <w:rPr>
                <w:rFonts w:ascii="Arial" w:hAnsi="Arial" w:cs="Arial"/>
                <w:color w:val="00435B"/>
                <w:kern w:val="2"/>
                <w:sz w:val="22"/>
                <w:szCs w:val="22"/>
              </w:rPr>
            </w:pPr>
            <w:r w:rsidRPr="00BD1A65">
              <w:rPr>
                <w:rFonts w:ascii="Arial" w:hAnsi="Arial" w:cs="Arial"/>
                <w:color w:val="00435B"/>
                <w:kern w:val="2"/>
                <w:sz w:val="22"/>
                <w:szCs w:val="22"/>
              </w:rPr>
              <w:t>Netaikoma.</w:t>
            </w:r>
          </w:p>
          <w:p w14:paraId="6C0EDF28" w14:textId="4029C80B" w:rsidR="00DE19D0" w:rsidRPr="00BD1A65" w:rsidRDefault="00DE19D0" w:rsidP="00DE19D0">
            <w:pPr>
              <w:rPr>
                <w:rFonts w:ascii="Arial" w:hAnsi="Arial" w:cs="Arial"/>
                <w:color w:val="00435B"/>
                <w:sz w:val="22"/>
                <w:szCs w:val="22"/>
              </w:rPr>
            </w:pPr>
          </w:p>
        </w:tc>
      </w:tr>
      <w:tr w:rsidR="00DE19D0" w:rsidRPr="00BD1A65" w14:paraId="4A4747CA" w14:textId="77777777" w:rsidTr="00091DA7">
        <w:trPr>
          <w:trHeight w:val="3341"/>
        </w:trPr>
        <w:tc>
          <w:tcPr>
            <w:tcW w:w="2332" w:type="dxa"/>
            <w:tcBorders>
              <w:top w:val="single" w:sz="4" w:space="0" w:color="auto"/>
              <w:left w:val="single" w:sz="4" w:space="0" w:color="auto"/>
              <w:bottom w:val="single" w:sz="4" w:space="0" w:color="auto"/>
              <w:right w:val="single" w:sz="4" w:space="0" w:color="auto"/>
            </w:tcBorders>
          </w:tcPr>
          <w:p w14:paraId="72DD4007" w14:textId="77777777" w:rsidR="00DE19D0" w:rsidRPr="00BD1A65" w:rsidRDefault="00DE19D0" w:rsidP="00DE19D0">
            <w:pPr>
              <w:rPr>
                <w:rFonts w:ascii="Arial" w:hAnsi="Arial" w:cs="Arial"/>
                <w:b/>
                <w:color w:val="00435B"/>
                <w:kern w:val="2"/>
                <w:sz w:val="22"/>
                <w:szCs w:val="22"/>
              </w:rPr>
            </w:pPr>
            <w:r w:rsidRPr="00BD1A65">
              <w:rPr>
                <w:rFonts w:ascii="Arial" w:hAnsi="Arial" w:cs="Arial"/>
                <w:b/>
                <w:color w:val="00435B"/>
                <w:kern w:val="2"/>
                <w:sz w:val="22"/>
                <w:szCs w:val="22"/>
              </w:rPr>
              <w:lastRenderedPageBreak/>
              <w:t>4.4. Dėl minimalios Užsakymo vertės ar apimties</w:t>
            </w:r>
          </w:p>
        </w:tc>
        <w:tc>
          <w:tcPr>
            <w:tcW w:w="7203" w:type="dxa"/>
            <w:gridSpan w:val="2"/>
            <w:tcBorders>
              <w:top w:val="single" w:sz="4" w:space="0" w:color="auto"/>
              <w:left w:val="single" w:sz="4" w:space="0" w:color="auto"/>
              <w:bottom w:val="single" w:sz="4" w:space="0" w:color="auto"/>
              <w:right w:val="single" w:sz="4" w:space="0" w:color="auto"/>
            </w:tcBorders>
          </w:tcPr>
          <w:p w14:paraId="541BD1AA" w14:textId="34C13DF1" w:rsidR="00DE19D0" w:rsidRPr="00BD1A65" w:rsidRDefault="00DE19D0" w:rsidP="00DE19D0">
            <w:pPr>
              <w:rPr>
                <w:rFonts w:ascii="Arial" w:hAnsi="Arial" w:cs="Arial"/>
                <w:color w:val="00435B"/>
                <w:sz w:val="22"/>
                <w:szCs w:val="22"/>
              </w:rPr>
            </w:pPr>
            <w:r w:rsidRPr="00BD1A65">
              <w:rPr>
                <w:rFonts w:ascii="Arial" w:hAnsi="Arial" w:cs="Arial"/>
                <w:color w:val="00435B"/>
                <w:kern w:val="2"/>
                <w:sz w:val="22"/>
                <w:szCs w:val="22"/>
              </w:rPr>
              <w:t>Netaikoma.</w:t>
            </w:r>
          </w:p>
        </w:tc>
      </w:tr>
      <w:tr w:rsidR="00DE19D0" w:rsidRPr="00BD1A65" w14:paraId="1AC21A0E" w14:textId="77777777" w:rsidTr="00091DA7">
        <w:trPr>
          <w:trHeight w:val="300"/>
        </w:trPr>
        <w:tc>
          <w:tcPr>
            <w:tcW w:w="2332" w:type="dxa"/>
            <w:tcBorders>
              <w:top w:val="single" w:sz="4" w:space="0" w:color="auto"/>
              <w:left w:val="single" w:sz="4" w:space="0" w:color="auto"/>
              <w:bottom w:val="single" w:sz="4" w:space="0" w:color="auto"/>
              <w:right w:val="single" w:sz="4" w:space="0" w:color="auto"/>
            </w:tcBorders>
          </w:tcPr>
          <w:p w14:paraId="2B99F2D7" w14:textId="77777777" w:rsidR="00DE19D0" w:rsidRPr="00BD1A65" w:rsidRDefault="00DE19D0" w:rsidP="00DE19D0">
            <w:pPr>
              <w:rPr>
                <w:rFonts w:ascii="Arial" w:hAnsi="Arial" w:cs="Arial"/>
                <w:b/>
                <w:color w:val="00435B"/>
                <w:kern w:val="2"/>
                <w:sz w:val="22"/>
                <w:szCs w:val="22"/>
              </w:rPr>
            </w:pPr>
            <w:r w:rsidRPr="00BD1A65">
              <w:rPr>
                <w:rFonts w:ascii="Arial" w:hAnsi="Arial" w:cs="Arial"/>
                <w:b/>
                <w:color w:val="00435B"/>
                <w:kern w:val="2"/>
                <w:sz w:val="22"/>
                <w:szCs w:val="22"/>
              </w:rPr>
              <w:t>4.5. Pateikiami dokumentai</w:t>
            </w:r>
          </w:p>
        </w:tc>
        <w:tc>
          <w:tcPr>
            <w:tcW w:w="7203" w:type="dxa"/>
            <w:gridSpan w:val="2"/>
            <w:tcBorders>
              <w:top w:val="single" w:sz="4" w:space="0" w:color="auto"/>
              <w:left w:val="single" w:sz="4" w:space="0" w:color="auto"/>
              <w:bottom w:val="single" w:sz="4" w:space="0" w:color="auto"/>
              <w:right w:val="single" w:sz="4" w:space="0" w:color="auto"/>
            </w:tcBorders>
          </w:tcPr>
          <w:p w14:paraId="4C05EF82" w14:textId="72113A18" w:rsidR="00DE19D0" w:rsidRPr="00BD1A65" w:rsidRDefault="00DE19D0" w:rsidP="00DE19D0">
            <w:pPr>
              <w:rPr>
                <w:rFonts w:ascii="Arial" w:hAnsi="Arial" w:cs="Arial"/>
                <w:color w:val="00435B"/>
                <w:sz w:val="22"/>
                <w:szCs w:val="22"/>
              </w:rPr>
            </w:pPr>
            <w:r w:rsidRPr="00BD1A65">
              <w:rPr>
                <w:rFonts w:ascii="Arial" w:hAnsi="Arial" w:cs="Arial"/>
                <w:color w:val="00435B"/>
                <w:kern w:val="2"/>
                <w:sz w:val="22"/>
                <w:szCs w:val="22"/>
              </w:rPr>
              <w:t xml:space="preserve">Sąskaita faktūra, draudimo liudijimas (polisas). </w:t>
            </w:r>
          </w:p>
        </w:tc>
      </w:tr>
      <w:tr w:rsidR="00DE19D0" w:rsidRPr="00BD1A65" w14:paraId="5C1A35AB" w14:textId="77777777" w:rsidTr="194F6AE4">
        <w:trPr>
          <w:trHeight w:val="300"/>
        </w:trPr>
        <w:tc>
          <w:tcPr>
            <w:tcW w:w="9535" w:type="dxa"/>
            <w:gridSpan w:val="3"/>
          </w:tcPr>
          <w:p w14:paraId="236E5E09" w14:textId="77777777" w:rsidR="00DE19D0" w:rsidRPr="00BD1A65" w:rsidRDefault="00DE19D0" w:rsidP="00DE19D0">
            <w:pPr>
              <w:jc w:val="center"/>
              <w:rPr>
                <w:rFonts w:ascii="Arial" w:hAnsi="Arial" w:cs="Arial"/>
                <w:b/>
                <w:color w:val="00435B"/>
                <w:kern w:val="2"/>
                <w:sz w:val="22"/>
                <w:szCs w:val="22"/>
              </w:rPr>
            </w:pPr>
            <w:r w:rsidRPr="00BD1A65">
              <w:rPr>
                <w:rFonts w:ascii="Arial" w:hAnsi="Arial" w:cs="Arial"/>
                <w:b/>
                <w:color w:val="00435B"/>
                <w:kern w:val="2"/>
                <w:sz w:val="22"/>
                <w:szCs w:val="22"/>
              </w:rPr>
              <w:t>5. SUTARTIES KAINA IR ATSISKAITYMO TVARKA</w:t>
            </w:r>
          </w:p>
        </w:tc>
      </w:tr>
      <w:tr w:rsidR="00DE19D0" w:rsidRPr="00BD1A65" w14:paraId="58663192" w14:textId="77777777" w:rsidTr="0091590D">
        <w:trPr>
          <w:trHeight w:val="300"/>
        </w:trPr>
        <w:tc>
          <w:tcPr>
            <w:tcW w:w="2332" w:type="dxa"/>
            <w:tcBorders>
              <w:top w:val="single" w:sz="4" w:space="0" w:color="auto"/>
              <w:left w:val="single" w:sz="4" w:space="0" w:color="auto"/>
              <w:bottom w:val="single" w:sz="4" w:space="0" w:color="auto"/>
              <w:right w:val="single" w:sz="4" w:space="0" w:color="auto"/>
            </w:tcBorders>
          </w:tcPr>
          <w:p w14:paraId="7489B603" w14:textId="77777777" w:rsidR="00DE19D0" w:rsidRPr="00BD1A65" w:rsidRDefault="00DE19D0" w:rsidP="00DE19D0">
            <w:pPr>
              <w:rPr>
                <w:rFonts w:ascii="Arial" w:hAnsi="Arial" w:cs="Arial"/>
                <w:b/>
                <w:color w:val="00435B"/>
                <w:kern w:val="2"/>
                <w:sz w:val="22"/>
                <w:szCs w:val="22"/>
              </w:rPr>
            </w:pPr>
            <w:r w:rsidRPr="00BD1A65">
              <w:rPr>
                <w:rFonts w:ascii="Arial" w:hAnsi="Arial" w:cs="Arial"/>
                <w:b/>
                <w:color w:val="00435B"/>
                <w:kern w:val="2"/>
                <w:sz w:val="22"/>
                <w:szCs w:val="22"/>
              </w:rPr>
              <w:t>5.1. Sutarčiai taikomas kainos apskaičiavimo būdas</w:t>
            </w:r>
          </w:p>
        </w:tc>
        <w:tc>
          <w:tcPr>
            <w:tcW w:w="7203" w:type="dxa"/>
            <w:gridSpan w:val="2"/>
            <w:tcBorders>
              <w:top w:val="single" w:sz="4" w:space="0" w:color="auto"/>
              <w:left w:val="single" w:sz="4" w:space="0" w:color="auto"/>
              <w:bottom w:val="single" w:sz="4" w:space="0" w:color="auto"/>
              <w:right w:val="single" w:sz="4" w:space="0" w:color="auto"/>
            </w:tcBorders>
          </w:tcPr>
          <w:p w14:paraId="7E036505" w14:textId="3949FDE3" w:rsidR="00DE19D0" w:rsidRPr="00BD1A65" w:rsidRDefault="00DE19D0" w:rsidP="00DE19D0">
            <w:pPr>
              <w:rPr>
                <w:rFonts w:ascii="Arial" w:hAnsi="Arial" w:cs="Arial"/>
                <w:color w:val="00435B"/>
                <w:kern w:val="2"/>
                <w:sz w:val="22"/>
                <w:szCs w:val="22"/>
              </w:rPr>
            </w:pPr>
            <w:r w:rsidRPr="00BD1A65">
              <w:rPr>
                <w:rFonts w:ascii="Arial" w:hAnsi="Arial" w:cs="Arial"/>
                <w:color w:val="00435B"/>
                <w:kern w:val="2"/>
                <w:sz w:val="22"/>
                <w:szCs w:val="22"/>
              </w:rPr>
              <w:t>Fiksuotos kainos kainodara.</w:t>
            </w:r>
          </w:p>
          <w:p w14:paraId="6347652E" w14:textId="77777777" w:rsidR="00DE19D0" w:rsidRPr="00BD1A65" w:rsidRDefault="00DE19D0" w:rsidP="00DE19D0">
            <w:pPr>
              <w:rPr>
                <w:rFonts w:ascii="Arial" w:hAnsi="Arial" w:cs="Arial"/>
                <w:color w:val="00435B"/>
                <w:kern w:val="2"/>
                <w:sz w:val="22"/>
                <w:szCs w:val="22"/>
              </w:rPr>
            </w:pPr>
          </w:p>
          <w:p w14:paraId="06D9462F" w14:textId="7F1E7818" w:rsidR="00DE19D0" w:rsidRPr="00BD1A65" w:rsidRDefault="00DE19D0" w:rsidP="00DE19D0">
            <w:pPr>
              <w:rPr>
                <w:rFonts w:ascii="Arial" w:hAnsi="Arial" w:cs="Arial"/>
                <w:color w:val="00435B"/>
                <w:kern w:val="2"/>
                <w:sz w:val="22"/>
                <w:szCs w:val="22"/>
              </w:rPr>
            </w:pPr>
          </w:p>
        </w:tc>
      </w:tr>
      <w:tr w:rsidR="00DE19D0" w:rsidRPr="00BD1A65" w14:paraId="6ECBF2FC" w14:textId="77777777" w:rsidTr="0091590D">
        <w:trPr>
          <w:trHeight w:val="300"/>
        </w:trPr>
        <w:tc>
          <w:tcPr>
            <w:tcW w:w="2332" w:type="dxa"/>
            <w:tcBorders>
              <w:top w:val="single" w:sz="4" w:space="0" w:color="auto"/>
              <w:left w:val="single" w:sz="4" w:space="0" w:color="auto"/>
              <w:bottom w:val="single" w:sz="4" w:space="0" w:color="auto"/>
              <w:right w:val="single" w:sz="4" w:space="0" w:color="auto"/>
            </w:tcBorders>
          </w:tcPr>
          <w:p w14:paraId="6388863A" w14:textId="77777777" w:rsidR="00DE19D0" w:rsidRPr="00BD1A65" w:rsidRDefault="00DE19D0" w:rsidP="00DE19D0">
            <w:pPr>
              <w:rPr>
                <w:rFonts w:ascii="Arial" w:hAnsi="Arial" w:cs="Arial"/>
                <w:b/>
                <w:color w:val="00435B"/>
                <w:kern w:val="2"/>
                <w:sz w:val="22"/>
                <w:szCs w:val="22"/>
              </w:rPr>
            </w:pPr>
            <w:r w:rsidRPr="00BD1A65">
              <w:rPr>
                <w:rFonts w:ascii="Arial" w:hAnsi="Arial" w:cs="Arial"/>
                <w:b/>
                <w:color w:val="00435B"/>
                <w:kern w:val="2"/>
                <w:sz w:val="22"/>
                <w:szCs w:val="22"/>
              </w:rPr>
              <w:t xml:space="preserve">5.2. Pradinės Sutarties vertė ir Sutarties kaina, kai taikoma </w:t>
            </w:r>
            <w:r w:rsidRPr="00BD1A65">
              <w:rPr>
                <w:rFonts w:ascii="Arial" w:hAnsi="Arial" w:cs="Arial"/>
                <w:b/>
                <w:color w:val="00435B"/>
                <w:kern w:val="2"/>
                <w:sz w:val="22"/>
                <w:szCs w:val="22"/>
                <w:u w:val="single"/>
              </w:rPr>
              <w:t>fiksuotos kainos</w:t>
            </w:r>
            <w:r w:rsidRPr="00BD1A65">
              <w:rPr>
                <w:rFonts w:ascii="Arial" w:hAnsi="Arial" w:cs="Arial"/>
                <w:b/>
                <w:color w:val="00435B"/>
                <w:kern w:val="2"/>
                <w:sz w:val="22"/>
                <w:szCs w:val="22"/>
              </w:rPr>
              <w:t xml:space="preserve"> kainodara</w:t>
            </w:r>
          </w:p>
          <w:p w14:paraId="07925742" w14:textId="77777777" w:rsidR="00DE19D0" w:rsidRPr="00BD1A65" w:rsidRDefault="00DE19D0" w:rsidP="00DE19D0">
            <w:pPr>
              <w:rPr>
                <w:rFonts w:ascii="Arial" w:hAnsi="Arial" w:cs="Arial"/>
                <w:b/>
                <w:color w:val="00435B"/>
                <w:kern w:val="2"/>
                <w:sz w:val="22"/>
                <w:szCs w:val="22"/>
              </w:rPr>
            </w:pPr>
          </w:p>
          <w:p w14:paraId="142A3FF1" w14:textId="77777777" w:rsidR="00DE19D0" w:rsidRPr="00BD1A65" w:rsidRDefault="00DE19D0" w:rsidP="00DE19D0">
            <w:pPr>
              <w:rPr>
                <w:rFonts w:ascii="Arial" w:hAnsi="Arial" w:cs="Arial"/>
                <w:b/>
                <w:color w:val="00435B"/>
                <w:kern w:val="2"/>
                <w:sz w:val="22"/>
                <w:szCs w:val="22"/>
              </w:rPr>
            </w:pPr>
          </w:p>
          <w:p w14:paraId="33E3C689" w14:textId="77777777" w:rsidR="00DE19D0" w:rsidRPr="00BD1A65" w:rsidRDefault="00DE19D0" w:rsidP="00DE19D0">
            <w:pPr>
              <w:rPr>
                <w:rFonts w:ascii="Arial" w:hAnsi="Arial" w:cs="Arial"/>
                <w:b/>
                <w:color w:val="00435B"/>
                <w:kern w:val="2"/>
                <w:sz w:val="22"/>
                <w:szCs w:val="22"/>
              </w:rPr>
            </w:pPr>
          </w:p>
          <w:p w14:paraId="09AF3C5E" w14:textId="77777777" w:rsidR="00DE19D0" w:rsidRPr="00BD1A65" w:rsidRDefault="00DE19D0" w:rsidP="00DE19D0">
            <w:pPr>
              <w:jc w:val="both"/>
              <w:rPr>
                <w:rFonts w:ascii="Arial" w:hAnsi="Arial" w:cs="Arial"/>
                <w:b/>
                <w:color w:val="00435B"/>
                <w:kern w:val="2"/>
                <w:sz w:val="22"/>
                <w:szCs w:val="22"/>
              </w:rPr>
            </w:pPr>
          </w:p>
        </w:tc>
        <w:tc>
          <w:tcPr>
            <w:tcW w:w="7203" w:type="dxa"/>
            <w:gridSpan w:val="2"/>
            <w:tcBorders>
              <w:top w:val="single" w:sz="4" w:space="0" w:color="auto"/>
              <w:left w:val="single" w:sz="4" w:space="0" w:color="auto"/>
              <w:bottom w:val="single" w:sz="4" w:space="0" w:color="auto"/>
              <w:right w:val="single" w:sz="4" w:space="0" w:color="auto"/>
            </w:tcBorders>
          </w:tcPr>
          <w:p w14:paraId="22AB99D3" w14:textId="77777777" w:rsidR="00DE19D0" w:rsidRPr="00BD1A65" w:rsidRDefault="00DE19D0" w:rsidP="00DE19D0">
            <w:pPr>
              <w:rPr>
                <w:rFonts w:ascii="Arial" w:hAnsi="Arial" w:cs="Arial"/>
                <w:color w:val="00435B"/>
                <w:sz w:val="22"/>
                <w:szCs w:val="22"/>
              </w:rPr>
            </w:pPr>
            <w:r w:rsidRPr="00BD1A65">
              <w:rPr>
                <w:rFonts w:ascii="Arial" w:hAnsi="Arial" w:cs="Arial"/>
                <w:color w:val="00435B"/>
                <w:kern w:val="2"/>
                <w:sz w:val="22"/>
                <w:szCs w:val="22"/>
              </w:rPr>
              <w:t>Pradinės Sutarties vertė yra (nurodyti sumą skaičiais) Eur (nurodyti sumą žodžiais) be PVM.</w:t>
            </w:r>
          </w:p>
          <w:p w14:paraId="2C38E58E" w14:textId="5378C8E4" w:rsidR="00DE19D0" w:rsidRPr="00BD1A65" w:rsidRDefault="00DE19D0" w:rsidP="00DE19D0">
            <w:pPr>
              <w:rPr>
                <w:rFonts w:ascii="Arial" w:hAnsi="Arial" w:cs="Arial"/>
                <w:color w:val="00435B"/>
                <w:sz w:val="22"/>
                <w:szCs w:val="22"/>
              </w:rPr>
            </w:pPr>
            <w:r w:rsidRPr="00BD1A65">
              <w:rPr>
                <w:rFonts w:ascii="Arial" w:hAnsi="Arial" w:cs="Arial"/>
                <w:color w:val="00435B"/>
                <w:kern w:val="2"/>
                <w:sz w:val="22"/>
                <w:szCs w:val="22"/>
              </w:rPr>
              <w:t>PVM sudaro (nurodyti sumą skaičiais) Eur (nurodyti sumą žodžiais)</w:t>
            </w:r>
            <w:r w:rsidR="005B5035">
              <w:rPr>
                <w:rFonts w:ascii="Arial" w:hAnsi="Arial" w:cs="Arial"/>
                <w:color w:val="00435B"/>
                <w:kern w:val="2"/>
                <w:sz w:val="22"/>
                <w:szCs w:val="22"/>
              </w:rPr>
              <w:t xml:space="preserve"> (jei taikoma, jei ne – nurodomas pagrindas)</w:t>
            </w:r>
            <w:r w:rsidRPr="00BD1A65">
              <w:rPr>
                <w:rFonts w:ascii="Arial" w:hAnsi="Arial" w:cs="Arial"/>
                <w:color w:val="00435B"/>
                <w:kern w:val="2"/>
                <w:sz w:val="22"/>
                <w:szCs w:val="22"/>
              </w:rPr>
              <w:t>.</w:t>
            </w:r>
          </w:p>
          <w:p w14:paraId="1DCB5161" w14:textId="77777777" w:rsidR="00DE19D0" w:rsidRPr="00BD1A65" w:rsidRDefault="00DE19D0" w:rsidP="00DE19D0">
            <w:pPr>
              <w:rPr>
                <w:rFonts w:ascii="Arial" w:hAnsi="Arial" w:cs="Arial"/>
                <w:color w:val="00435B"/>
                <w:sz w:val="22"/>
                <w:szCs w:val="22"/>
              </w:rPr>
            </w:pPr>
            <w:r w:rsidRPr="00BD1A65">
              <w:rPr>
                <w:rFonts w:ascii="Arial" w:hAnsi="Arial" w:cs="Arial"/>
                <w:color w:val="00435B"/>
                <w:kern w:val="2"/>
                <w:sz w:val="22"/>
                <w:szCs w:val="22"/>
              </w:rPr>
              <w:t>Sutarties kaina yra (nurodyti sumą skaičiais) Eur (nurodyti sumą žodžiais) su PVM.</w:t>
            </w:r>
          </w:p>
          <w:p w14:paraId="1BFDB315" w14:textId="77777777" w:rsidR="00DE19D0" w:rsidRPr="00BD1A65" w:rsidRDefault="00DE19D0" w:rsidP="00DE19D0">
            <w:pPr>
              <w:rPr>
                <w:rFonts w:ascii="Arial" w:hAnsi="Arial" w:cs="Arial"/>
                <w:color w:val="00435B"/>
                <w:kern w:val="2"/>
                <w:sz w:val="22"/>
                <w:szCs w:val="22"/>
              </w:rPr>
            </w:pPr>
            <w:r w:rsidRPr="00BD1A65">
              <w:rPr>
                <w:rFonts w:ascii="Arial" w:hAnsi="Arial" w:cs="Arial"/>
                <w:color w:val="00435B"/>
                <w:kern w:val="2"/>
                <w:sz w:val="22"/>
                <w:szCs w:val="22"/>
              </w:rPr>
              <w:t>Šioje Sutartyje Pradinės Sutarties vertė yra lygi Tiekėjo pasiūlymo kainai be PVM, nurodytai už visą pirkimo dokumentuose ir Sutartyje nurodytą Paslaugų kiekį ir (ar) apimtį.</w:t>
            </w:r>
          </w:p>
        </w:tc>
      </w:tr>
      <w:tr w:rsidR="00DE19D0" w:rsidRPr="00BD1A65" w14:paraId="42ED4B7E" w14:textId="77777777" w:rsidTr="0091590D">
        <w:trPr>
          <w:trHeight w:val="300"/>
        </w:trPr>
        <w:tc>
          <w:tcPr>
            <w:tcW w:w="2332" w:type="dxa"/>
            <w:tcBorders>
              <w:top w:val="single" w:sz="4" w:space="0" w:color="auto"/>
              <w:left w:val="single" w:sz="4" w:space="0" w:color="auto"/>
              <w:bottom w:val="single" w:sz="4" w:space="0" w:color="auto"/>
              <w:right w:val="single" w:sz="4" w:space="0" w:color="auto"/>
            </w:tcBorders>
          </w:tcPr>
          <w:p w14:paraId="3D410B13" w14:textId="259632E7" w:rsidR="00DE19D0" w:rsidRPr="00BD1A65" w:rsidRDefault="00DE19D0" w:rsidP="00DE19D0">
            <w:pPr>
              <w:rPr>
                <w:rFonts w:ascii="Arial" w:hAnsi="Arial" w:cs="Arial"/>
                <w:b/>
                <w:color w:val="00435B"/>
                <w:kern w:val="2"/>
                <w:sz w:val="22"/>
                <w:szCs w:val="22"/>
              </w:rPr>
            </w:pPr>
            <w:r w:rsidRPr="00BD1A65">
              <w:rPr>
                <w:rFonts w:ascii="Arial" w:hAnsi="Arial" w:cs="Arial"/>
                <w:b/>
                <w:color w:val="00435B"/>
                <w:kern w:val="2"/>
                <w:sz w:val="22"/>
                <w:szCs w:val="22"/>
              </w:rPr>
              <w:t xml:space="preserve">5.3. Sutarties kainos perskaičiavimas taikant </w:t>
            </w:r>
            <w:r w:rsidRPr="00BD1A65">
              <w:rPr>
                <w:rFonts w:ascii="Arial" w:hAnsi="Arial" w:cs="Arial"/>
                <w:b/>
                <w:color w:val="00435B"/>
                <w:kern w:val="2"/>
                <w:sz w:val="22"/>
                <w:szCs w:val="22"/>
                <w:u w:val="single"/>
              </w:rPr>
              <w:t>peržiūros</w:t>
            </w:r>
            <w:r w:rsidRPr="00BD1A65">
              <w:rPr>
                <w:rFonts w:ascii="Arial" w:hAnsi="Arial" w:cs="Arial"/>
                <w:b/>
                <w:color w:val="00435B"/>
                <w:kern w:val="2"/>
                <w:sz w:val="22"/>
                <w:szCs w:val="22"/>
              </w:rPr>
              <w:t xml:space="preserve"> taisykles</w:t>
            </w:r>
          </w:p>
          <w:p w14:paraId="0352AF0C" w14:textId="77777777" w:rsidR="00DE19D0" w:rsidRPr="00BD1A65" w:rsidRDefault="00DE19D0" w:rsidP="00DE19D0">
            <w:pPr>
              <w:rPr>
                <w:rFonts w:ascii="Arial" w:hAnsi="Arial" w:cs="Arial"/>
                <w:b/>
                <w:color w:val="00435B"/>
                <w:kern w:val="2"/>
                <w:sz w:val="22"/>
                <w:szCs w:val="22"/>
              </w:rPr>
            </w:pPr>
          </w:p>
          <w:p w14:paraId="16121C5B" w14:textId="77777777" w:rsidR="00DE19D0" w:rsidRPr="00BD1A65" w:rsidRDefault="00DE19D0" w:rsidP="00DE19D0">
            <w:pPr>
              <w:rPr>
                <w:rFonts w:ascii="Arial" w:hAnsi="Arial" w:cs="Arial"/>
                <w:color w:val="00435B"/>
                <w:kern w:val="2"/>
                <w:sz w:val="22"/>
                <w:szCs w:val="22"/>
              </w:rPr>
            </w:pPr>
          </w:p>
        </w:tc>
        <w:tc>
          <w:tcPr>
            <w:tcW w:w="7203" w:type="dxa"/>
            <w:gridSpan w:val="2"/>
            <w:tcBorders>
              <w:top w:val="single" w:sz="4" w:space="0" w:color="auto"/>
              <w:left w:val="single" w:sz="4" w:space="0" w:color="auto"/>
              <w:bottom w:val="single" w:sz="4" w:space="0" w:color="auto"/>
              <w:right w:val="single" w:sz="4" w:space="0" w:color="auto"/>
            </w:tcBorders>
          </w:tcPr>
          <w:p w14:paraId="7285F403" w14:textId="77777777" w:rsidR="00DE19D0" w:rsidRPr="00BD1A65" w:rsidRDefault="00DE19D0" w:rsidP="00DE19D0">
            <w:pPr>
              <w:rPr>
                <w:rFonts w:ascii="Arial" w:hAnsi="Arial" w:cs="Arial"/>
                <w:color w:val="00435B"/>
                <w:kern w:val="2"/>
                <w:sz w:val="22"/>
                <w:szCs w:val="22"/>
              </w:rPr>
            </w:pPr>
          </w:p>
          <w:p w14:paraId="32CD2CD3" w14:textId="1EE8A167" w:rsidR="00DE19D0" w:rsidRPr="00BD1A65" w:rsidRDefault="00DE19D0" w:rsidP="00DE19D0">
            <w:pPr>
              <w:rPr>
                <w:rFonts w:ascii="Arial" w:hAnsi="Arial" w:cs="Arial"/>
                <w:color w:val="00435B"/>
                <w:kern w:val="2"/>
                <w:sz w:val="22"/>
                <w:szCs w:val="22"/>
              </w:rPr>
            </w:pPr>
            <w:r w:rsidRPr="00BD1A65">
              <w:rPr>
                <w:rFonts w:ascii="Arial" w:hAnsi="Arial" w:cs="Arial"/>
                <w:color w:val="00435B"/>
                <w:kern w:val="2"/>
                <w:sz w:val="22"/>
                <w:szCs w:val="22"/>
              </w:rPr>
              <w:t>Sutarties kaina nebus perskaičiuojama.</w:t>
            </w:r>
          </w:p>
          <w:p w14:paraId="043D68E2" w14:textId="419E150F" w:rsidR="00DE19D0" w:rsidRPr="00BD1A65" w:rsidRDefault="00DE19D0" w:rsidP="00DE19D0">
            <w:pPr>
              <w:rPr>
                <w:rFonts w:ascii="Arial" w:hAnsi="Arial" w:cs="Arial"/>
                <w:color w:val="00435B"/>
                <w:kern w:val="2"/>
                <w:sz w:val="22"/>
                <w:szCs w:val="22"/>
              </w:rPr>
            </w:pPr>
          </w:p>
        </w:tc>
      </w:tr>
      <w:tr w:rsidR="00DE19D0" w:rsidRPr="00BD1A65" w14:paraId="048CFD41" w14:textId="77777777" w:rsidTr="0091590D">
        <w:trPr>
          <w:trHeight w:val="300"/>
        </w:trPr>
        <w:tc>
          <w:tcPr>
            <w:tcW w:w="2332" w:type="dxa"/>
            <w:tcBorders>
              <w:top w:val="single" w:sz="4" w:space="0" w:color="auto"/>
              <w:left w:val="single" w:sz="4" w:space="0" w:color="auto"/>
              <w:bottom w:val="single" w:sz="4" w:space="0" w:color="auto"/>
              <w:right w:val="single" w:sz="4" w:space="0" w:color="auto"/>
            </w:tcBorders>
          </w:tcPr>
          <w:p w14:paraId="429EC771" w14:textId="77777777" w:rsidR="00DE19D0" w:rsidRPr="00BD1A65" w:rsidRDefault="00DE19D0" w:rsidP="00DE19D0">
            <w:pPr>
              <w:rPr>
                <w:rFonts w:ascii="Arial" w:hAnsi="Arial" w:cs="Arial"/>
                <w:b/>
                <w:color w:val="00435B"/>
                <w:kern w:val="2"/>
                <w:sz w:val="22"/>
                <w:szCs w:val="22"/>
              </w:rPr>
            </w:pPr>
            <w:r w:rsidRPr="00BD1A65">
              <w:rPr>
                <w:rFonts w:ascii="Arial" w:hAnsi="Arial" w:cs="Arial"/>
                <w:b/>
                <w:color w:val="00435B"/>
                <w:kern w:val="2"/>
                <w:sz w:val="22"/>
                <w:szCs w:val="22"/>
              </w:rPr>
              <w:t>5.3.3. Sutarties kainos / įkainių peržiūra dėl kainų lygio pokyčio</w:t>
            </w:r>
          </w:p>
          <w:p w14:paraId="60561589" w14:textId="77777777" w:rsidR="00DE19D0" w:rsidRPr="00BD1A65" w:rsidRDefault="00DE19D0" w:rsidP="00DE19D0">
            <w:pPr>
              <w:rPr>
                <w:rFonts w:ascii="Arial" w:hAnsi="Arial" w:cs="Arial"/>
                <w:color w:val="00435B"/>
                <w:kern w:val="2"/>
                <w:sz w:val="22"/>
                <w:szCs w:val="22"/>
                <w:highlight w:val="yellow"/>
              </w:rPr>
            </w:pPr>
          </w:p>
          <w:p w14:paraId="618520A7" w14:textId="2F3B00F2" w:rsidR="00DE19D0" w:rsidRPr="00BD1A65" w:rsidRDefault="00DE19D0" w:rsidP="00DE19D0">
            <w:pPr>
              <w:rPr>
                <w:rFonts w:ascii="Arial" w:hAnsi="Arial" w:cs="Arial"/>
                <w:b/>
                <w:color w:val="00435B"/>
                <w:kern w:val="2"/>
                <w:sz w:val="22"/>
                <w:szCs w:val="22"/>
                <w:highlight w:val="yellow"/>
              </w:rPr>
            </w:pPr>
          </w:p>
        </w:tc>
        <w:tc>
          <w:tcPr>
            <w:tcW w:w="7203" w:type="dxa"/>
            <w:gridSpan w:val="2"/>
            <w:tcBorders>
              <w:top w:val="single" w:sz="4" w:space="0" w:color="auto"/>
              <w:left w:val="single" w:sz="4" w:space="0" w:color="auto"/>
              <w:bottom w:val="single" w:sz="4" w:space="0" w:color="auto"/>
              <w:right w:val="single" w:sz="4" w:space="0" w:color="auto"/>
            </w:tcBorders>
          </w:tcPr>
          <w:p w14:paraId="4B42987C" w14:textId="77777777" w:rsidR="00DE19D0" w:rsidRPr="00BD1A65" w:rsidRDefault="00DE19D0" w:rsidP="00DE19D0">
            <w:pPr>
              <w:rPr>
                <w:rFonts w:ascii="Arial" w:hAnsi="Arial" w:cs="Arial"/>
                <w:color w:val="00435B"/>
                <w:sz w:val="22"/>
                <w:szCs w:val="22"/>
              </w:rPr>
            </w:pPr>
            <w:r w:rsidRPr="00BD1A65">
              <w:rPr>
                <w:rFonts w:ascii="Arial" w:hAnsi="Arial" w:cs="Arial"/>
                <w:color w:val="00435B"/>
                <w:kern w:val="2"/>
                <w:sz w:val="22"/>
                <w:szCs w:val="22"/>
              </w:rPr>
              <w:t>Netaikoma</w:t>
            </w:r>
          </w:p>
          <w:p w14:paraId="54E0A383" w14:textId="77777777" w:rsidR="00DE19D0" w:rsidRPr="00BD1A65" w:rsidRDefault="00DE19D0" w:rsidP="00DE19D0">
            <w:pPr>
              <w:rPr>
                <w:rFonts w:ascii="Arial" w:hAnsi="Arial" w:cs="Arial"/>
                <w:color w:val="00435B"/>
                <w:kern w:val="2"/>
                <w:sz w:val="22"/>
                <w:szCs w:val="22"/>
              </w:rPr>
            </w:pPr>
          </w:p>
          <w:p w14:paraId="5574FFFA" w14:textId="652A629E" w:rsidR="00DE19D0" w:rsidRPr="00BD1A65" w:rsidRDefault="00DE19D0" w:rsidP="00DE19D0">
            <w:pPr>
              <w:rPr>
                <w:rFonts w:ascii="Arial" w:hAnsi="Arial" w:cs="Arial"/>
                <w:color w:val="00435B"/>
                <w:kern w:val="2"/>
                <w:sz w:val="22"/>
                <w:szCs w:val="22"/>
              </w:rPr>
            </w:pPr>
          </w:p>
        </w:tc>
      </w:tr>
      <w:tr w:rsidR="00DE19D0" w:rsidRPr="00BD1A65" w14:paraId="11F41279" w14:textId="77777777" w:rsidTr="0091590D">
        <w:trPr>
          <w:trHeight w:val="300"/>
        </w:trPr>
        <w:tc>
          <w:tcPr>
            <w:tcW w:w="2332" w:type="dxa"/>
            <w:tcBorders>
              <w:top w:val="single" w:sz="4" w:space="0" w:color="auto"/>
              <w:left w:val="single" w:sz="4" w:space="0" w:color="auto"/>
              <w:bottom w:val="single" w:sz="4" w:space="0" w:color="auto"/>
              <w:right w:val="single" w:sz="4" w:space="0" w:color="auto"/>
            </w:tcBorders>
          </w:tcPr>
          <w:p w14:paraId="4AE522C1" w14:textId="77777777" w:rsidR="00DE19D0" w:rsidRPr="00BD1A65" w:rsidRDefault="00DE19D0" w:rsidP="00DE19D0">
            <w:pPr>
              <w:rPr>
                <w:rFonts w:ascii="Arial" w:hAnsi="Arial" w:cs="Arial"/>
                <w:b/>
                <w:color w:val="00435B"/>
                <w:kern w:val="2"/>
                <w:sz w:val="22"/>
                <w:szCs w:val="22"/>
              </w:rPr>
            </w:pPr>
            <w:r w:rsidRPr="00BD1A65">
              <w:rPr>
                <w:rFonts w:ascii="Arial" w:hAnsi="Arial" w:cs="Arial"/>
                <w:b/>
                <w:color w:val="00435B"/>
                <w:kern w:val="2"/>
                <w:sz w:val="22"/>
                <w:szCs w:val="22"/>
              </w:rPr>
              <w:t>5.5. Atsiskaitymo su Tiekėju terminas ir tvarka</w:t>
            </w:r>
          </w:p>
        </w:tc>
        <w:tc>
          <w:tcPr>
            <w:tcW w:w="7203" w:type="dxa"/>
            <w:gridSpan w:val="2"/>
            <w:tcBorders>
              <w:top w:val="single" w:sz="4" w:space="0" w:color="auto"/>
              <w:left w:val="single" w:sz="4" w:space="0" w:color="auto"/>
              <w:bottom w:val="single" w:sz="4" w:space="0" w:color="auto"/>
              <w:right w:val="single" w:sz="4" w:space="0" w:color="auto"/>
            </w:tcBorders>
          </w:tcPr>
          <w:p w14:paraId="53731D1B" w14:textId="6D7A0F17" w:rsidR="00DE19D0" w:rsidRPr="00BD1A65" w:rsidRDefault="00DE19D0" w:rsidP="00DE19D0">
            <w:pPr>
              <w:jc w:val="both"/>
              <w:rPr>
                <w:rFonts w:ascii="Arial" w:hAnsi="Arial" w:cs="Arial"/>
                <w:color w:val="00435B"/>
                <w:kern w:val="2"/>
                <w:sz w:val="22"/>
                <w:szCs w:val="22"/>
              </w:rPr>
            </w:pPr>
            <w:r w:rsidRPr="00BD1A65">
              <w:rPr>
                <w:rFonts w:ascii="Arial" w:hAnsi="Arial" w:cs="Arial"/>
                <w:color w:val="00435B"/>
                <w:kern w:val="2"/>
                <w:sz w:val="22"/>
                <w:szCs w:val="22"/>
              </w:rPr>
              <w:t>5.5.1. Pirkėjas atsiskaito su Tiekėju per 30 (trisdešimt) kalendorinių dienų nuo Sąskaitos faktūros gavimo dienos.</w:t>
            </w:r>
            <w:r w:rsidRPr="00BD1A65">
              <w:rPr>
                <w:rFonts w:ascii="Arial" w:hAnsi="Arial" w:cs="Arial"/>
                <w:color w:val="00435B"/>
                <w:sz w:val="22"/>
                <w:szCs w:val="22"/>
              </w:rPr>
              <w:t xml:space="preserve"> </w:t>
            </w:r>
            <w:r w:rsidRPr="00BD1A65">
              <w:rPr>
                <w:rFonts w:ascii="Arial" w:hAnsi="Arial" w:cs="Arial"/>
                <w:color w:val="00435B"/>
                <w:kern w:val="2"/>
                <w:sz w:val="22"/>
                <w:szCs w:val="22"/>
              </w:rPr>
              <w:t xml:space="preserve">Šalys susitaria, kad paslaugų perdavimo priėmimo aktu laikoma sąskaita faktūra.  </w:t>
            </w:r>
          </w:p>
          <w:p w14:paraId="7618013A" w14:textId="387E16D4" w:rsidR="00DE19D0" w:rsidRPr="00BD1A65" w:rsidRDefault="00DE19D0" w:rsidP="00DE19D0">
            <w:pPr>
              <w:jc w:val="both"/>
              <w:rPr>
                <w:rFonts w:ascii="Arial" w:hAnsi="Arial" w:cs="Arial"/>
                <w:color w:val="00435B"/>
                <w:kern w:val="2"/>
                <w:sz w:val="22"/>
                <w:szCs w:val="22"/>
                <w:shd w:val="clear" w:color="auto" w:fill="FFFFFF"/>
              </w:rPr>
            </w:pPr>
            <w:r w:rsidRPr="00BD1A65">
              <w:rPr>
                <w:rFonts w:ascii="Arial" w:hAnsi="Arial" w:cs="Arial"/>
                <w:color w:val="00435B"/>
                <w:kern w:val="2"/>
                <w:sz w:val="22"/>
                <w:szCs w:val="22"/>
              </w:rPr>
              <w:t>5.5.2. Sumokama visa Sutarties kaina, nurodyta Sutarties 5.2 p.</w:t>
            </w:r>
          </w:p>
        </w:tc>
      </w:tr>
      <w:tr w:rsidR="00DE19D0" w:rsidRPr="00BD1A65" w14:paraId="62E266DD" w14:textId="77777777" w:rsidTr="0091590D">
        <w:trPr>
          <w:trHeight w:val="300"/>
        </w:trPr>
        <w:tc>
          <w:tcPr>
            <w:tcW w:w="2332" w:type="dxa"/>
            <w:tcBorders>
              <w:top w:val="single" w:sz="4" w:space="0" w:color="auto"/>
              <w:left w:val="single" w:sz="4" w:space="0" w:color="auto"/>
              <w:bottom w:val="single" w:sz="4" w:space="0" w:color="auto"/>
              <w:right w:val="single" w:sz="4" w:space="0" w:color="auto"/>
            </w:tcBorders>
          </w:tcPr>
          <w:p w14:paraId="5B755DEF" w14:textId="77777777" w:rsidR="00DE19D0" w:rsidRPr="00BD1A65" w:rsidRDefault="00DE19D0" w:rsidP="00DE19D0">
            <w:pPr>
              <w:rPr>
                <w:rFonts w:ascii="Arial" w:hAnsi="Arial" w:cs="Arial"/>
                <w:b/>
                <w:color w:val="00435B"/>
                <w:kern w:val="2"/>
                <w:sz w:val="22"/>
                <w:szCs w:val="22"/>
              </w:rPr>
            </w:pPr>
            <w:r w:rsidRPr="00BD1A65">
              <w:rPr>
                <w:rFonts w:ascii="Arial" w:hAnsi="Arial" w:cs="Arial"/>
                <w:b/>
                <w:color w:val="00435B"/>
                <w:kern w:val="2"/>
                <w:sz w:val="22"/>
                <w:szCs w:val="22"/>
              </w:rPr>
              <w:t>5.6. Avansas</w:t>
            </w:r>
          </w:p>
        </w:tc>
        <w:tc>
          <w:tcPr>
            <w:tcW w:w="7203" w:type="dxa"/>
            <w:gridSpan w:val="2"/>
            <w:tcBorders>
              <w:top w:val="single" w:sz="4" w:space="0" w:color="auto"/>
              <w:left w:val="single" w:sz="4" w:space="0" w:color="auto"/>
              <w:bottom w:val="single" w:sz="4" w:space="0" w:color="auto"/>
              <w:right w:val="single" w:sz="4" w:space="0" w:color="auto"/>
            </w:tcBorders>
          </w:tcPr>
          <w:p w14:paraId="40A17995" w14:textId="77777777" w:rsidR="00DE19D0" w:rsidRPr="00BD1A65" w:rsidRDefault="00DE19D0" w:rsidP="00DE19D0">
            <w:pPr>
              <w:rPr>
                <w:rFonts w:ascii="Arial" w:hAnsi="Arial" w:cs="Arial"/>
                <w:color w:val="00435B"/>
                <w:kern w:val="2"/>
                <w:sz w:val="22"/>
                <w:szCs w:val="22"/>
              </w:rPr>
            </w:pPr>
            <w:r w:rsidRPr="00BD1A65">
              <w:rPr>
                <w:rFonts w:ascii="Arial" w:hAnsi="Arial" w:cs="Arial"/>
                <w:color w:val="00435B"/>
                <w:kern w:val="2"/>
                <w:sz w:val="22"/>
                <w:szCs w:val="22"/>
              </w:rPr>
              <w:t>Netaikoma</w:t>
            </w:r>
          </w:p>
          <w:p w14:paraId="0DC22837" w14:textId="77777777" w:rsidR="00DE19D0" w:rsidRPr="00BD1A65" w:rsidRDefault="00DE19D0" w:rsidP="00DE19D0">
            <w:pPr>
              <w:rPr>
                <w:rFonts w:ascii="Arial" w:hAnsi="Arial" w:cs="Arial"/>
                <w:color w:val="00435B"/>
                <w:kern w:val="2"/>
                <w:sz w:val="22"/>
                <w:szCs w:val="22"/>
              </w:rPr>
            </w:pPr>
          </w:p>
          <w:p w14:paraId="1F8F98B7" w14:textId="7EF56EB3" w:rsidR="00DE19D0" w:rsidRPr="00BD1A65" w:rsidRDefault="00DE19D0" w:rsidP="00DE19D0">
            <w:pPr>
              <w:spacing w:line="259" w:lineRule="auto"/>
              <w:rPr>
                <w:rFonts w:ascii="Arial" w:hAnsi="Arial" w:cs="Arial"/>
                <w:color w:val="00435B"/>
                <w:kern w:val="2"/>
                <w:sz w:val="22"/>
                <w:szCs w:val="22"/>
                <w:shd w:val="clear" w:color="auto" w:fill="FFFFFF"/>
              </w:rPr>
            </w:pPr>
          </w:p>
        </w:tc>
      </w:tr>
      <w:tr w:rsidR="00DE19D0" w:rsidRPr="00BD1A65" w14:paraId="47FE6F46" w14:textId="77777777" w:rsidTr="0091590D">
        <w:trPr>
          <w:trHeight w:val="300"/>
        </w:trPr>
        <w:tc>
          <w:tcPr>
            <w:tcW w:w="2332" w:type="dxa"/>
            <w:tcBorders>
              <w:top w:val="single" w:sz="4" w:space="0" w:color="auto"/>
              <w:left w:val="single" w:sz="4" w:space="0" w:color="auto"/>
              <w:bottom w:val="single" w:sz="4" w:space="0" w:color="auto"/>
              <w:right w:val="single" w:sz="4" w:space="0" w:color="auto"/>
            </w:tcBorders>
          </w:tcPr>
          <w:p w14:paraId="229129F1" w14:textId="77777777" w:rsidR="00DE19D0" w:rsidRPr="00BD1A65" w:rsidRDefault="00DE19D0" w:rsidP="00DE19D0">
            <w:pPr>
              <w:rPr>
                <w:rFonts w:ascii="Arial" w:hAnsi="Arial" w:cs="Arial"/>
                <w:b/>
                <w:color w:val="00435B"/>
                <w:kern w:val="2"/>
                <w:sz w:val="22"/>
                <w:szCs w:val="22"/>
              </w:rPr>
            </w:pPr>
            <w:r w:rsidRPr="00BD1A65">
              <w:rPr>
                <w:rFonts w:ascii="Arial" w:hAnsi="Arial" w:cs="Arial"/>
                <w:b/>
                <w:color w:val="00435B"/>
                <w:kern w:val="2"/>
                <w:sz w:val="22"/>
                <w:szCs w:val="22"/>
              </w:rPr>
              <w:t>5.7. Avanso užtikrinimas</w:t>
            </w:r>
          </w:p>
        </w:tc>
        <w:tc>
          <w:tcPr>
            <w:tcW w:w="7203" w:type="dxa"/>
            <w:gridSpan w:val="2"/>
            <w:tcBorders>
              <w:top w:val="single" w:sz="4" w:space="0" w:color="auto"/>
              <w:left w:val="single" w:sz="4" w:space="0" w:color="auto"/>
              <w:bottom w:val="single" w:sz="4" w:space="0" w:color="auto"/>
              <w:right w:val="single" w:sz="4" w:space="0" w:color="auto"/>
            </w:tcBorders>
          </w:tcPr>
          <w:p w14:paraId="3602CD7B" w14:textId="77777777" w:rsidR="00DE19D0" w:rsidRPr="00BD1A65" w:rsidRDefault="00DE19D0" w:rsidP="00DE19D0">
            <w:pPr>
              <w:rPr>
                <w:rFonts w:ascii="Arial" w:hAnsi="Arial" w:cs="Arial"/>
                <w:color w:val="00435B"/>
                <w:kern w:val="2"/>
                <w:sz w:val="22"/>
                <w:szCs w:val="22"/>
              </w:rPr>
            </w:pPr>
            <w:r w:rsidRPr="00BD1A65">
              <w:rPr>
                <w:rFonts w:ascii="Arial" w:hAnsi="Arial" w:cs="Arial"/>
                <w:color w:val="00435B"/>
                <w:kern w:val="2"/>
                <w:sz w:val="22"/>
                <w:szCs w:val="22"/>
              </w:rPr>
              <w:t>Netaikoma</w:t>
            </w:r>
          </w:p>
          <w:p w14:paraId="2491B3BD" w14:textId="77777777" w:rsidR="00DE19D0" w:rsidRPr="00BD1A65" w:rsidRDefault="00DE19D0" w:rsidP="00DE19D0">
            <w:pPr>
              <w:rPr>
                <w:rFonts w:ascii="Arial" w:hAnsi="Arial" w:cs="Arial"/>
                <w:color w:val="00435B"/>
                <w:kern w:val="2"/>
                <w:sz w:val="22"/>
                <w:szCs w:val="22"/>
              </w:rPr>
            </w:pPr>
          </w:p>
          <w:p w14:paraId="60556B33" w14:textId="062CC896" w:rsidR="00DE19D0" w:rsidRPr="00BD1A65" w:rsidRDefault="00DE19D0" w:rsidP="00DE19D0">
            <w:pPr>
              <w:rPr>
                <w:rFonts w:ascii="Arial" w:hAnsi="Arial" w:cs="Arial"/>
                <w:color w:val="00435B"/>
                <w:kern w:val="2"/>
                <w:sz w:val="22"/>
                <w:szCs w:val="22"/>
              </w:rPr>
            </w:pPr>
            <w:r w:rsidRPr="00BD1A65">
              <w:rPr>
                <w:rFonts w:ascii="Arial" w:hAnsi="Arial" w:cs="Arial"/>
                <w:color w:val="00435B"/>
                <w:kern w:val="2"/>
                <w:sz w:val="22"/>
                <w:szCs w:val="22"/>
                <w:shd w:val="clear" w:color="auto" w:fill="FFFFFF"/>
              </w:rPr>
              <w:t xml:space="preserve"> </w:t>
            </w:r>
          </w:p>
        </w:tc>
      </w:tr>
      <w:tr w:rsidR="00DE19D0" w:rsidRPr="00BD1A65" w14:paraId="1A591D8D" w14:textId="77777777" w:rsidTr="194F6AE4">
        <w:trPr>
          <w:trHeight w:val="300"/>
        </w:trPr>
        <w:tc>
          <w:tcPr>
            <w:tcW w:w="9535" w:type="dxa"/>
            <w:gridSpan w:val="3"/>
          </w:tcPr>
          <w:p w14:paraId="06FFB1EA" w14:textId="77777777" w:rsidR="00DE19D0" w:rsidRPr="00BD1A65" w:rsidRDefault="00DE19D0" w:rsidP="00DE19D0">
            <w:pPr>
              <w:jc w:val="center"/>
              <w:rPr>
                <w:rFonts w:ascii="Arial" w:hAnsi="Arial" w:cs="Arial"/>
                <w:b/>
                <w:color w:val="00435B"/>
                <w:kern w:val="2"/>
                <w:sz w:val="22"/>
                <w:szCs w:val="22"/>
              </w:rPr>
            </w:pPr>
            <w:r w:rsidRPr="00BD1A65">
              <w:rPr>
                <w:rFonts w:ascii="Arial" w:hAnsi="Arial" w:cs="Arial"/>
                <w:b/>
                <w:color w:val="00435B"/>
                <w:kern w:val="2"/>
                <w:sz w:val="22"/>
                <w:szCs w:val="22"/>
              </w:rPr>
              <w:lastRenderedPageBreak/>
              <w:t>6. PASLAUGŲ KOKYBĖ IR GARANTINIAI ĮSIPAREIGOJIMAI</w:t>
            </w:r>
          </w:p>
        </w:tc>
      </w:tr>
      <w:tr w:rsidR="00DE19D0" w:rsidRPr="00BD1A65" w14:paraId="511F3280" w14:textId="77777777" w:rsidTr="009D26D3">
        <w:trPr>
          <w:trHeight w:val="300"/>
        </w:trPr>
        <w:tc>
          <w:tcPr>
            <w:tcW w:w="2332" w:type="dxa"/>
            <w:tcBorders>
              <w:top w:val="single" w:sz="4" w:space="0" w:color="auto"/>
              <w:left w:val="single" w:sz="4" w:space="0" w:color="auto"/>
              <w:bottom w:val="single" w:sz="4" w:space="0" w:color="auto"/>
              <w:right w:val="single" w:sz="4" w:space="0" w:color="auto"/>
            </w:tcBorders>
          </w:tcPr>
          <w:p w14:paraId="67CF5EE5" w14:textId="77777777" w:rsidR="00DE19D0" w:rsidRPr="00BD1A65" w:rsidRDefault="00DE19D0" w:rsidP="00DE19D0">
            <w:pPr>
              <w:rPr>
                <w:rFonts w:ascii="Arial" w:hAnsi="Arial" w:cs="Arial"/>
                <w:b/>
                <w:color w:val="00435B"/>
                <w:kern w:val="2"/>
                <w:sz w:val="22"/>
                <w:szCs w:val="22"/>
              </w:rPr>
            </w:pPr>
            <w:r w:rsidRPr="00BD1A65">
              <w:rPr>
                <w:rFonts w:ascii="Arial" w:hAnsi="Arial" w:cs="Arial"/>
                <w:b/>
                <w:color w:val="00435B"/>
                <w:kern w:val="2"/>
                <w:sz w:val="22"/>
                <w:szCs w:val="22"/>
              </w:rPr>
              <w:t>6.1. Garantinis terminas</w:t>
            </w:r>
          </w:p>
        </w:tc>
        <w:tc>
          <w:tcPr>
            <w:tcW w:w="7203" w:type="dxa"/>
            <w:gridSpan w:val="2"/>
            <w:tcBorders>
              <w:top w:val="single" w:sz="4" w:space="0" w:color="auto"/>
              <w:left w:val="single" w:sz="4" w:space="0" w:color="auto"/>
              <w:bottom w:val="single" w:sz="4" w:space="0" w:color="auto"/>
              <w:right w:val="single" w:sz="4" w:space="0" w:color="auto"/>
            </w:tcBorders>
          </w:tcPr>
          <w:p w14:paraId="19786BA2" w14:textId="77777777" w:rsidR="00DE19D0" w:rsidRPr="00BD1A65" w:rsidRDefault="00DE19D0" w:rsidP="00DE19D0">
            <w:pPr>
              <w:rPr>
                <w:rFonts w:ascii="Arial" w:hAnsi="Arial" w:cs="Arial"/>
                <w:color w:val="00435B"/>
                <w:kern w:val="2"/>
                <w:sz w:val="22"/>
                <w:szCs w:val="22"/>
              </w:rPr>
            </w:pPr>
            <w:r w:rsidRPr="00BD1A65">
              <w:rPr>
                <w:rFonts w:ascii="Arial" w:hAnsi="Arial" w:cs="Arial"/>
                <w:color w:val="00435B"/>
                <w:kern w:val="2"/>
                <w:sz w:val="22"/>
                <w:szCs w:val="22"/>
              </w:rPr>
              <w:t>Netaikoma</w:t>
            </w:r>
          </w:p>
          <w:p w14:paraId="3BC5E3AB" w14:textId="77777777" w:rsidR="00DE19D0" w:rsidRPr="00BD1A65" w:rsidRDefault="00DE19D0" w:rsidP="00DE19D0">
            <w:pPr>
              <w:rPr>
                <w:rFonts w:ascii="Arial" w:hAnsi="Arial" w:cs="Arial"/>
                <w:color w:val="00435B"/>
                <w:kern w:val="2"/>
                <w:sz w:val="22"/>
                <w:szCs w:val="22"/>
              </w:rPr>
            </w:pPr>
          </w:p>
          <w:p w14:paraId="63AF24AF" w14:textId="2B9D8739" w:rsidR="00DE19D0" w:rsidRPr="00BD1A65" w:rsidRDefault="00DE19D0" w:rsidP="00DE19D0">
            <w:pPr>
              <w:rPr>
                <w:rFonts w:ascii="Arial" w:hAnsi="Arial" w:cs="Arial"/>
                <w:color w:val="00435B"/>
                <w:sz w:val="22"/>
                <w:szCs w:val="22"/>
              </w:rPr>
            </w:pPr>
          </w:p>
        </w:tc>
      </w:tr>
      <w:tr w:rsidR="00DE19D0" w:rsidRPr="00BD1A65" w14:paraId="28AEC310" w14:textId="77777777" w:rsidTr="009D26D3">
        <w:trPr>
          <w:trHeight w:val="300"/>
        </w:trPr>
        <w:tc>
          <w:tcPr>
            <w:tcW w:w="2332" w:type="dxa"/>
            <w:tcBorders>
              <w:top w:val="single" w:sz="4" w:space="0" w:color="auto"/>
              <w:left w:val="single" w:sz="4" w:space="0" w:color="auto"/>
              <w:bottom w:val="single" w:sz="4" w:space="0" w:color="auto"/>
              <w:right w:val="single" w:sz="4" w:space="0" w:color="auto"/>
            </w:tcBorders>
          </w:tcPr>
          <w:p w14:paraId="34E14C0A" w14:textId="5FDFC6E4" w:rsidR="00DE19D0" w:rsidRPr="00BD1A65" w:rsidRDefault="00DE19D0" w:rsidP="00DE19D0">
            <w:pPr>
              <w:rPr>
                <w:rFonts w:ascii="Arial" w:hAnsi="Arial" w:cs="Arial"/>
                <w:b/>
                <w:color w:val="00435B"/>
                <w:kern w:val="2"/>
                <w:sz w:val="22"/>
                <w:szCs w:val="22"/>
              </w:rPr>
            </w:pPr>
            <w:r w:rsidRPr="00BD1A65">
              <w:rPr>
                <w:rFonts w:ascii="Arial" w:hAnsi="Arial" w:cs="Arial"/>
                <w:b/>
                <w:color w:val="00435B"/>
                <w:sz w:val="22"/>
                <w:szCs w:val="22"/>
              </w:rPr>
              <w:t>6.2. Terminas Paslaugų trūkumams pašalinti</w:t>
            </w:r>
          </w:p>
        </w:tc>
        <w:tc>
          <w:tcPr>
            <w:tcW w:w="7203" w:type="dxa"/>
            <w:gridSpan w:val="2"/>
            <w:tcBorders>
              <w:top w:val="single" w:sz="4" w:space="0" w:color="auto"/>
              <w:left w:val="single" w:sz="4" w:space="0" w:color="auto"/>
              <w:bottom w:val="single" w:sz="4" w:space="0" w:color="auto"/>
              <w:right w:val="single" w:sz="4" w:space="0" w:color="auto"/>
            </w:tcBorders>
          </w:tcPr>
          <w:p w14:paraId="0EE60086" w14:textId="32246F87" w:rsidR="00DE19D0" w:rsidRPr="00BD1A65" w:rsidRDefault="00DE19D0" w:rsidP="00DE19D0">
            <w:pPr>
              <w:jc w:val="both"/>
              <w:rPr>
                <w:rFonts w:ascii="Arial" w:hAnsi="Arial" w:cs="Arial"/>
                <w:color w:val="00435B"/>
                <w:kern w:val="2"/>
                <w:sz w:val="22"/>
                <w:szCs w:val="22"/>
              </w:rPr>
            </w:pPr>
            <w:r w:rsidRPr="00BD1A65">
              <w:rPr>
                <w:rFonts w:ascii="Arial" w:hAnsi="Arial" w:cs="Arial"/>
                <w:color w:val="00435B"/>
                <w:kern w:val="2"/>
                <w:sz w:val="22"/>
                <w:szCs w:val="22"/>
              </w:rPr>
              <w:t>Paslaugos turi būti suteiktos kokybiškai pagal techninėje specifikacijoje nustatytus reikalavimus. Nustačius, kad Paslaugos yra nekokybiškos, Tiekėjas privalo ištaisyti Paslaugų trūkumus per 5 (penkias) darbo dienas nuo Pirkėjo pranešimo apie nekokybiškas Paslaugas.</w:t>
            </w:r>
          </w:p>
        </w:tc>
      </w:tr>
      <w:tr w:rsidR="00DE19D0" w:rsidRPr="00BD1A65" w14:paraId="2BE101EB" w14:textId="77777777" w:rsidTr="009D26D3">
        <w:trPr>
          <w:trHeight w:val="300"/>
        </w:trPr>
        <w:tc>
          <w:tcPr>
            <w:tcW w:w="2332" w:type="dxa"/>
            <w:tcBorders>
              <w:top w:val="single" w:sz="4" w:space="0" w:color="auto"/>
              <w:left w:val="single" w:sz="4" w:space="0" w:color="auto"/>
              <w:bottom w:val="single" w:sz="4" w:space="0" w:color="auto"/>
              <w:right w:val="single" w:sz="4" w:space="0" w:color="auto"/>
            </w:tcBorders>
          </w:tcPr>
          <w:p w14:paraId="537E00FF" w14:textId="77777777" w:rsidR="00DE19D0" w:rsidRPr="00BD1A65" w:rsidRDefault="00DE19D0" w:rsidP="00DE19D0">
            <w:pPr>
              <w:rPr>
                <w:rFonts w:ascii="Arial" w:hAnsi="Arial" w:cs="Arial"/>
                <w:b/>
                <w:color w:val="00435B"/>
                <w:sz w:val="22"/>
                <w:szCs w:val="22"/>
              </w:rPr>
            </w:pPr>
            <w:r w:rsidRPr="00BD1A65">
              <w:rPr>
                <w:rFonts w:ascii="Arial" w:hAnsi="Arial" w:cs="Arial"/>
                <w:b/>
                <w:color w:val="00435B"/>
                <w:sz w:val="22"/>
                <w:szCs w:val="22"/>
              </w:rPr>
              <w:t xml:space="preserve">6.3. Kokybinių kriterijų įgyvendinimo </w:t>
            </w:r>
            <w:r w:rsidRPr="00BD1A65">
              <w:rPr>
                <w:rFonts w:ascii="Arial" w:hAnsi="Arial" w:cs="Arial"/>
                <w:b/>
                <w:bCs/>
                <w:color w:val="00435B"/>
                <w:sz w:val="22"/>
                <w:szCs w:val="22"/>
              </w:rPr>
              <w:t xml:space="preserve">ir </w:t>
            </w:r>
            <w:r w:rsidRPr="00BD1A65">
              <w:rPr>
                <w:rFonts w:ascii="Arial" w:hAnsi="Arial" w:cs="Arial"/>
                <w:b/>
                <w:color w:val="00435B"/>
                <w:sz w:val="22"/>
                <w:szCs w:val="22"/>
              </w:rPr>
              <w:t>tikrinimo tvarka</w:t>
            </w:r>
          </w:p>
        </w:tc>
        <w:tc>
          <w:tcPr>
            <w:tcW w:w="7203" w:type="dxa"/>
            <w:gridSpan w:val="2"/>
            <w:tcBorders>
              <w:top w:val="single" w:sz="4" w:space="0" w:color="auto"/>
              <w:left w:val="single" w:sz="4" w:space="0" w:color="auto"/>
              <w:bottom w:val="single" w:sz="4" w:space="0" w:color="auto"/>
              <w:right w:val="single" w:sz="4" w:space="0" w:color="auto"/>
            </w:tcBorders>
          </w:tcPr>
          <w:p w14:paraId="52CA09A6" w14:textId="0F73F6E8" w:rsidR="00DE19D0" w:rsidRPr="00BD1A65" w:rsidRDefault="00DE19D0" w:rsidP="00DE19D0">
            <w:pPr>
              <w:rPr>
                <w:rFonts w:ascii="Arial" w:hAnsi="Arial" w:cs="Arial"/>
                <w:color w:val="00435B"/>
                <w:kern w:val="2"/>
                <w:sz w:val="22"/>
                <w:szCs w:val="22"/>
              </w:rPr>
            </w:pPr>
            <w:r w:rsidRPr="00BD1A65">
              <w:rPr>
                <w:rFonts w:ascii="Arial" w:hAnsi="Arial" w:cs="Arial"/>
                <w:color w:val="00435B"/>
                <w:kern w:val="2"/>
                <w:sz w:val="22"/>
                <w:szCs w:val="22"/>
              </w:rPr>
              <w:t>Netaikoma</w:t>
            </w:r>
          </w:p>
        </w:tc>
      </w:tr>
      <w:tr w:rsidR="00DE19D0" w:rsidRPr="00BD1A65" w14:paraId="6BA37FE0" w14:textId="77777777" w:rsidTr="194F6AE4">
        <w:trPr>
          <w:trHeight w:val="300"/>
        </w:trPr>
        <w:tc>
          <w:tcPr>
            <w:tcW w:w="9535" w:type="dxa"/>
            <w:gridSpan w:val="3"/>
          </w:tcPr>
          <w:p w14:paraId="72135B53" w14:textId="77777777" w:rsidR="00DE19D0" w:rsidRPr="00BD1A65" w:rsidRDefault="00DE19D0" w:rsidP="00DE19D0">
            <w:pPr>
              <w:jc w:val="center"/>
              <w:rPr>
                <w:rFonts w:ascii="Arial" w:hAnsi="Arial" w:cs="Arial"/>
                <w:b/>
                <w:color w:val="00435B"/>
                <w:kern w:val="2"/>
                <w:sz w:val="22"/>
                <w:szCs w:val="22"/>
              </w:rPr>
            </w:pPr>
            <w:r w:rsidRPr="00BD1A65">
              <w:rPr>
                <w:rFonts w:ascii="Arial" w:hAnsi="Arial" w:cs="Arial"/>
                <w:b/>
                <w:color w:val="00435B"/>
                <w:kern w:val="2"/>
                <w:sz w:val="22"/>
                <w:szCs w:val="22"/>
              </w:rPr>
              <w:t>7. SUTARTIES VYKDYMUI PASITELKIAMI SUBTIEKĖJAI IR (AR) SPECIALISTAI</w:t>
            </w:r>
          </w:p>
        </w:tc>
      </w:tr>
      <w:tr w:rsidR="00DE19D0" w:rsidRPr="00BD1A65" w14:paraId="35C509EB" w14:textId="77777777" w:rsidTr="009D26D3">
        <w:trPr>
          <w:trHeight w:val="300"/>
        </w:trPr>
        <w:tc>
          <w:tcPr>
            <w:tcW w:w="2332" w:type="dxa"/>
            <w:tcBorders>
              <w:top w:val="single" w:sz="4" w:space="0" w:color="auto"/>
              <w:left w:val="single" w:sz="4" w:space="0" w:color="auto"/>
              <w:bottom w:val="single" w:sz="4" w:space="0" w:color="auto"/>
              <w:right w:val="single" w:sz="4" w:space="0" w:color="auto"/>
            </w:tcBorders>
          </w:tcPr>
          <w:p w14:paraId="7A6DB6F9" w14:textId="77777777" w:rsidR="00DE19D0" w:rsidRPr="00BD1A65" w:rsidRDefault="00DE19D0" w:rsidP="00DE19D0">
            <w:pPr>
              <w:rPr>
                <w:rFonts w:ascii="Arial" w:hAnsi="Arial" w:cs="Arial"/>
                <w:b/>
                <w:bCs/>
                <w:color w:val="00435B"/>
                <w:kern w:val="2"/>
                <w:sz w:val="22"/>
                <w:szCs w:val="22"/>
              </w:rPr>
            </w:pPr>
            <w:r w:rsidRPr="00BD1A65">
              <w:rPr>
                <w:rFonts w:ascii="Arial" w:hAnsi="Arial" w:cs="Arial"/>
                <w:b/>
                <w:bCs/>
                <w:color w:val="00435B"/>
                <w:kern w:val="2"/>
                <w:sz w:val="22"/>
                <w:szCs w:val="22"/>
              </w:rPr>
              <w:t>7.1. Sutarties vykdymui pasitelkiami subtiekėjai ir (ar) specialistai</w:t>
            </w:r>
          </w:p>
        </w:tc>
        <w:tc>
          <w:tcPr>
            <w:tcW w:w="7203" w:type="dxa"/>
            <w:gridSpan w:val="2"/>
            <w:tcBorders>
              <w:top w:val="single" w:sz="4" w:space="0" w:color="auto"/>
              <w:left w:val="single" w:sz="4" w:space="0" w:color="auto"/>
              <w:bottom w:val="single" w:sz="4" w:space="0" w:color="auto"/>
              <w:right w:val="single" w:sz="4" w:space="0" w:color="auto"/>
            </w:tcBorders>
          </w:tcPr>
          <w:p w14:paraId="5E115F5F" w14:textId="77777777" w:rsidR="00DE19D0" w:rsidRPr="00BD1A65" w:rsidRDefault="00DE19D0" w:rsidP="00DE19D0">
            <w:pPr>
              <w:rPr>
                <w:rFonts w:ascii="Arial" w:hAnsi="Arial" w:cs="Arial"/>
                <w:color w:val="00435B"/>
                <w:kern w:val="2"/>
                <w:sz w:val="22"/>
                <w:szCs w:val="22"/>
              </w:rPr>
            </w:pPr>
            <w:r w:rsidRPr="00BD1A65">
              <w:rPr>
                <w:rFonts w:ascii="Arial" w:hAnsi="Arial" w:cs="Arial"/>
                <w:color w:val="00435B"/>
                <w:kern w:val="2"/>
                <w:sz w:val="22"/>
                <w:szCs w:val="22"/>
              </w:rPr>
              <w:t>Sutarties vykdymui subtiekėjai ir (ar) specialistai nepasitelkiami.</w:t>
            </w:r>
          </w:p>
          <w:p w14:paraId="5B84B586" w14:textId="77777777" w:rsidR="00DE19D0" w:rsidRPr="00BD1A65" w:rsidRDefault="00DE19D0" w:rsidP="00DE19D0">
            <w:pPr>
              <w:rPr>
                <w:rFonts w:ascii="Arial" w:hAnsi="Arial" w:cs="Arial"/>
                <w:color w:val="00435B"/>
                <w:kern w:val="2"/>
                <w:sz w:val="22"/>
                <w:szCs w:val="22"/>
              </w:rPr>
            </w:pPr>
          </w:p>
          <w:p w14:paraId="0D34B2BE" w14:textId="77777777" w:rsidR="00DE19D0" w:rsidRPr="00BD1A65" w:rsidRDefault="00DE19D0" w:rsidP="00DE19D0">
            <w:pPr>
              <w:rPr>
                <w:rFonts w:ascii="Arial" w:hAnsi="Arial" w:cs="Arial"/>
                <w:color w:val="00435B"/>
                <w:kern w:val="2"/>
                <w:sz w:val="22"/>
                <w:szCs w:val="22"/>
              </w:rPr>
            </w:pPr>
            <w:r w:rsidRPr="00BD1A65">
              <w:rPr>
                <w:rFonts w:ascii="Arial" w:hAnsi="Arial" w:cs="Arial"/>
                <w:color w:val="00435B"/>
                <w:kern w:val="2"/>
                <w:sz w:val="22"/>
                <w:szCs w:val="22"/>
              </w:rPr>
              <w:t>arba</w:t>
            </w:r>
          </w:p>
          <w:p w14:paraId="39B9ED6E" w14:textId="77777777" w:rsidR="00DE19D0" w:rsidRPr="00BD1A65" w:rsidRDefault="00DE19D0" w:rsidP="00DE19D0">
            <w:pPr>
              <w:rPr>
                <w:rFonts w:ascii="Arial" w:hAnsi="Arial" w:cs="Arial"/>
                <w:color w:val="00435B"/>
                <w:kern w:val="2"/>
                <w:sz w:val="22"/>
                <w:szCs w:val="22"/>
              </w:rPr>
            </w:pPr>
          </w:p>
          <w:p w14:paraId="2CD6569A" w14:textId="77777777" w:rsidR="00DE19D0" w:rsidRPr="00BD1A65" w:rsidRDefault="00DE19D0" w:rsidP="00DE19D0">
            <w:pPr>
              <w:rPr>
                <w:rFonts w:ascii="Arial" w:hAnsi="Arial" w:cs="Arial"/>
                <w:b/>
                <w:color w:val="00435B"/>
                <w:kern w:val="2"/>
                <w:sz w:val="22"/>
                <w:szCs w:val="22"/>
              </w:rPr>
            </w:pPr>
            <w:r w:rsidRPr="0043557E">
              <w:rPr>
                <w:rFonts w:ascii="Arial" w:hAnsi="Arial" w:cs="Arial"/>
                <w:color w:val="00435B"/>
                <w:kern w:val="2"/>
                <w:sz w:val="22"/>
                <w:szCs w:val="22"/>
              </w:rPr>
              <w:t>Sutarties vykdymui pasitelkiami subtiekėjai ir (ar) specialistai yra nurodyti Sutarties priede Nr. [...] „Sutarties vykdymui pasitelkiami subtiekėjai</w:t>
            </w:r>
            <w:r w:rsidRPr="00BD1A65">
              <w:rPr>
                <w:rFonts w:ascii="Arial" w:hAnsi="Arial" w:cs="Arial"/>
                <w:color w:val="00435B"/>
                <w:kern w:val="2"/>
                <w:sz w:val="22"/>
                <w:szCs w:val="22"/>
              </w:rPr>
              <w:t xml:space="preserve"> ir (ar) specialistai“</w:t>
            </w:r>
          </w:p>
        </w:tc>
      </w:tr>
      <w:tr w:rsidR="00DE19D0" w:rsidRPr="00BD1A65" w14:paraId="029B5C1D" w14:textId="77777777" w:rsidTr="194F6AE4">
        <w:trPr>
          <w:trHeight w:val="300"/>
        </w:trPr>
        <w:tc>
          <w:tcPr>
            <w:tcW w:w="9535" w:type="dxa"/>
            <w:gridSpan w:val="3"/>
          </w:tcPr>
          <w:p w14:paraId="631A4A25" w14:textId="77777777" w:rsidR="00DE19D0" w:rsidRPr="00BD1A65" w:rsidRDefault="00DE19D0" w:rsidP="00DE19D0">
            <w:pPr>
              <w:jc w:val="center"/>
              <w:rPr>
                <w:rFonts w:ascii="Arial" w:hAnsi="Arial" w:cs="Arial"/>
                <w:b/>
                <w:color w:val="00435B"/>
                <w:kern w:val="2"/>
                <w:sz w:val="22"/>
                <w:szCs w:val="22"/>
              </w:rPr>
            </w:pPr>
            <w:r w:rsidRPr="00BD1A65">
              <w:rPr>
                <w:rFonts w:ascii="Arial" w:hAnsi="Arial" w:cs="Arial"/>
                <w:b/>
                <w:color w:val="00435B"/>
                <w:kern w:val="2"/>
                <w:sz w:val="22"/>
                <w:szCs w:val="22"/>
              </w:rPr>
              <w:t>8. PRIEVOLIŲ PAGAL SUTARTĮ ĮVYKDYMO UŽTIKRINIMAS</w:t>
            </w:r>
          </w:p>
        </w:tc>
      </w:tr>
      <w:tr w:rsidR="00DE19D0" w:rsidRPr="00BD1A65" w14:paraId="1D944D38" w14:textId="77777777" w:rsidTr="009D26D3">
        <w:trPr>
          <w:trHeight w:val="300"/>
        </w:trPr>
        <w:tc>
          <w:tcPr>
            <w:tcW w:w="2332" w:type="dxa"/>
            <w:tcBorders>
              <w:top w:val="single" w:sz="4" w:space="0" w:color="auto"/>
              <w:left w:val="single" w:sz="4" w:space="0" w:color="auto"/>
              <w:bottom w:val="single" w:sz="4" w:space="0" w:color="auto"/>
              <w:right w:val="single" w:sz="4" w:space="0" w:color="auto"/>
            </w:tcBorders>
          </w:tcPr>
          <w:p w14:paraId="1D2982E1" w14:textId="77777777" w:rsidR="00DE19D0" w:rsidRPr="00BD1A65" w:rsidRDefault="00DE19D0" w:rsidP="00DE19D0">
            <w:pPr>
              <w:rPr>
                <w:rFonts w:ascii="Arial" w:hAnsi="Arial" w:cs="Arial"/>
                <w:b/>
                <w:color w:val="00435B"/>
                <w:kern w:val="2"/>
                <w:sz w:val="22"/>
                <w:szCs w:val="22"/>
              </w:rPr>
            </w:pPr>
            <w:r w:rsidRPr="00BD1A65">
              <w:rPr>
                <w:rFonts w:ascii="Arial" w:hAnsi="Arial" w:cs="Arial"/>
                <w:b/>
                <w:color w:val="00435B"/>
                <w:kern w:val="2"/>
                <w:sz w:val="22"/>
                <w:szCs w:val="22"/>
              </w:rPr>
              <w:t>8.1. Prievolių pagal Sutartį įvykdymo užtikrinimas</w:t>
            </w:r>
          </w:p>
        </w:tc>
        <w:tc>
          <w:tcPr>
            <w:tcW w:w="7203" w:type="dxa"/>
            <w:gridSpan w:val="2"/>
            <w:tcBorders>
              <w:top w:val="single" w:sz="4" w:space="0" w:color="auto"/>
              <w:left w:val="single" w:sz="4" w:space="0" w:color="auto"/>
              <w:bottom w:val="single" w:sz="4" w:space="0" w:color="auto"/>
              <w:right w:val="single" w:sz="4" w:space="0" w:color="auto"/>
            </w:tcBorders>
          </w:tcPr>
          <w:p w14:paraId="681D0F60" w14:textId="3621833A" w:rsidR="00DE19D0" w:rsidRPr="00BD1A65" w:rsidRDefault="00DE19D0" w:rsidP="00DE19D0">
            <w:pPr>
              <w:jc w:val="both"/>
              <w:rPr>
                <w:rFonts w:ascii="Arial" w:hAnsi="Arial" w:cs="Arial"/>
                <w:color w:val="00435B"/>
                <w:kern w:val="2"/>
                <w:sz w:val="22"/>
                <w:szCs w:val="22"/>
              </w:rPr>
            </w:pPr>
            <w:r w:rsidRPr="00BD1A65">
              <w:rPr>
                <w:rFonts w:ascii="Arial" w:hAnsi="Arial" w:cs="Arial"/>
                <w:color w:val="00435B"/>
                <w:kern w:val="2"/>
                <w:sz w:val="22"/>
                <w:szCs w:val="22"/>
              </w:rPr>
              <w:t>Prievolių pagal Sutartį įvykdymas užtikrinamas netesybomis (delspinigiais, bauda)</w:t>
            </w:r>
          </w:p>
          <w:p w14:paraId="1C5C5778" w14:textId="4454236E" w:rsidR="00DE19D0" w:rsidRPr="00BD1A65" w:rsidRDefault="00DE19D0" w:rsidP="00DE19D0">
            <w:pPr>
              <w:rPr>
                <w:rFonts w:ascii="Arial" w:hAnsi="Arial" w:cs="Arial"/>
                <w:color w:val="00435B"/>
                <w:kern w:val="2"/>
                <w:sz w:val="22"/>
                <w:szCs w:val="22"/>
              </w:rPr>
            </w:pPr>
          </w:p>
        </w:tc>
      </w:tr>
      <w:tr w:rsidR="00DE19D0" w:rsidRPr="00BD1A65" w14:paraId="5E87DB8F" w14:textId="77777777" w:rsidTr="009D26D3">
        <w:trPr>
          <w:trHeight w:val="300"/>
        </w:trPr>
        <w:tc>
          <w:tcPr>
            <w:tcW w:w="2332" w:type="dxa"/>
            <w:tcBorders>
              <w:top w:val="single" w:sz="4" w:space="0" w:color="auto"/>
              <w:left w:val="single" w:sz="4" w:space="0" w:color="auto"/>
              <w:bottom w:val="single" w:sz="4" w:space="0" w:color="auto"/>
              <w:right w:val="single" w:sz="4" w:space="0" w:color="auto"/>
            </w:tcBorders>
          </w:tcPr>
          <w:p w14:paraId="5D6320C7" w14:textId="77777777" w:rsidR="00DE19D0" w:rsidRPr="00BD1A65" w:rsidRDefault="00DE19D0" w:rsidP="00DE19D0">
            <w:pPr>
              <w:rPr>
                <w:rFonts w:ascii="Arial" w:hAnsi="Arial" w:cs="Arial"/>
                <w:b/>
                <w:color w:val="00435B"/>
                <w:kern w:val="2"/>
                <w:sz w:val="22"/>
                <w:szCs w:val="22"/>
              </w:rPr>
            </w:pPr>
            <w:r w:rsidRPr="00BD1A65">
              <w:rPr>
                <w:rFonts w:ascii="Arial" w:hAnsi="Arial" w:cs="Arial"/>
                <w:b/>
                <w:color w:val="00435B"/>
                <w:kern w:val="2"/>
                <w:sz w:val="22"/>
                <w:szCs w:val="22"/>
              </w:rPr>
              <w:t>8.2 Sutarties įvykdymo užtikrinimo galiojimo terminas</w:t>
            </w:r>
          </w:p>
        </w:tc>
        <w:tc>
          <w:tcPr>
            <w:tcW w:w="7203" w:type="dxa"/>
            <w:gridSpan w:val="2"/>
            <w:tcBorders>
              <w:top w:val="single" w:sz="4" w:space="0" w:color="auto"/>
              <w:left w:val="single" w:sz="4" w:space="0" w:color="auto"/>
              <w:bottom w:val="single" w:sz="4" w:space="0" w:color="auto"/>
              <w:right w:val="single" w:sz="4" w:space="0" w:color="auto"/>
            </w:tcBorders>
          </w:tcPr>
          <w:p w14:paraId="3EED5E6A" w14:textId="77777777" w:rsidR="00DE19D0" w:rsidRPr="00BD1A65" w:rsidRDefault="00DE19D0" w:rsidP="00DE19D0">
            <w:pPr>
              <w:rPr>
                <w:rFonts w:ascii="Arial" w:hAnsi="Arial" w:cs="Arial"/>
                <w:color w:val="00435B"/>
                <w:kern w:val="2"/>
                <w:sz w:val="22"/>
                <w:szCs w:val="22"/>
              </w:rPr>
            </w:pPr>
            <w:r w:rsidRPr="00BD1A65">
              <w:rPr>
                <w:rFonts w:ascii="Arial" w:hAnsi="Arial" w:cs="Arial"/>
                <w:color w:val="00435B"/>
                <w:kern w:val="2"/>
                <w:sz w:val="22"/>
                <w:szCs w:val="22"/>
              </w:rPr>
              <w:t>Netaikoma</w:t>
            </w:r>
          </w:p>
          <w:p w14:paraId="334BE678" w14:textId="77777777" w:rsidR="00DE19D0" w:rsidRPr="00BD1A65" w:rsidRDefault="00DE19D0" w:rsidP="00DE19D0">
            <w:pPr>
              <w:rPr>
                <w:rFonts w:ascii="Arial" w:hAnsi="Arial" w:cs="Arial"/>
                <w:color w:val="00435B"/>
                <w:kern w:val="2"/>
                <w:sz w:val="22"/>
                <w:szCs w:val="22"/>
              </w:rPr>
            </w:pPr>
          </w:p>
          <w:p w14:paraId="7C658AB9" w14:textId="78B6A2D1" w:rsidR="00DE19D0" w:rsidRPr="00BD1A65" w:rsidRDefault="00DE19D0" w:rsidP="00DE19D0">
            <w:pPr>
              <w:rPr>
                <w:rFonts w:ascii="Arial" w:hAnsi="Arial" w:cs="Arial"/>
                <w:color w:val="00435B"/>
                <w:kern w:val="2"/>
                <w:sz w:val="22"/>
                <w:szCs w:val="22"/>
              </w:rPr>
            </w:pPr>
          </w:p>
        </w:tc>
      </w:tr>
      <w:tr w:rsidR="00DE19D0" w:rsidRPr="00BD1A65" w14:paraId="21CB09BA" w14:textId="77777777" w:rsidTr="009D26D3">
        <w:trPr>
          <w:trHeight w:val="300"/>
        </w:trPr>
        <w:tc>
          <w:tcPr>
            <w:tcW w:w="2332" w:type="dxa"/>
            <w:tcBorders>
              <w:top w:val="single" w:sz="4" w:space="0" w:color="auto"/>
              <w:left w:val="single" w:sz="4" w:space="0" w:color="auto"/>
              <w:bottom w:val="single" w:sz="4" w:space="0" w:color="auto"/>
              <w:right w:val="single" w:sz="4" w:space="0" w:color="auto"/>
            </w:tcBorders>
          </w:tcPr>
          <w:p w14:paraId="1CFEDCA3" w14:textId="77777777" w:rsidR="00DE19D0" w:rsidRPr="00BD1A65" w:rsidRDefault="00DE19D0" w:rsidP="00DE19D0">
            <w:pPr>
              <w:rPr>
                <w:rFonts w:ascii="Arial" w:hAnsi="Arial" w:cs="Arial"/>
                <w:b/>
                <w:color w:val="00435B"/>
                <w:kern w:val="2"/>
                <w:sz w:val="22"/>
                <w:szCs w:val="22"/>
              </w:rPr>
            </w:pPr>
            <w:r w:rsidRPr="00BD1A65">
              <w:rPr>
                <w:rFonts w:ascii="Arial" w:hAnsi="Arial" w:cs="Arial"/>
                <w:b/>
                <w:color w:val="00435B"/>
                <w:kern w:val="2"/>
                <w:sz w:val="22"/>
                <w:szCs w:val="22"/>
              </w:rPr>
              <w:t>8.3. Sutarties įvykdymo užtikrinimo pateikimas</w:t>
            </w:r>
          </w:p>
        </w:tc>
        <w:tc>
          <w:tcPr>
            <w:tcW w:w="7203" w:type="dxa"/>
            <w:gridSpan w:val="2"/>
            <w:tcBorders>
              <w:top w:val="single" w:sz="4" w:space="0" w:color="auto"/>
              <w:left w:val="single" w:sz="4" w:space="0" w:color="auto"/>
              <w:bottom w:val="single" w:sz="4" w:space="0" w:color="auto"/>
              <w:right w:val="single" w:sz="4" w:space="0" w:color="auto"/>
            </w:tcBorders>
          </w:tcPr>
          <w:p w14:paraId="78630AF7" w14:textId="77777777" w:rsidR="00DE19D0" w:rsidRPr="00BD1A65" w:rsidRDefault="00DE19D0" w:rsidP="00DE19D0">
            <w:pPr>
              <w:rPr>
                <w:rFonts w:ascii="Arial" w:hAnsi="Arial" w:cs="Arial"/>
                <w:color w:val="00435B"/>
                <w:kern w:val="2"/>
                <w:sz w:val="22"/>
                <w:szCs w:val="22"/>
              </w:rPr>
            </w:pPr>
            <w:r w:rsidRPr="00BD1A65">
              <w:rPr>
                <w:rFonts w:ascii="Arial" w:hAnsi="Arial" w:cs="Arial"/>
                <w:color w:val="00435B"/>
                <w:kern w:val="2"/>
                <w:sz w:val="22"/>
                <w:szCs w:val="22"/>
              </w:rPr>
              <w:t>Netaikoma</w:t>
            </w:r>
          </w:p>
          <w:p w14:paraId="0AA896F3" w14:textId="77777777" w:rsidR="00DE19D0" w:rsidRPr="00BD1A65" w:rsidRDefault="00DE19D0" w:rsidP="00DE19D0">
            <w:pPr>
              <w:rPr>
                <w:rFonts w:ascii="Arial" w:hAnsi="Arial" w:cs="Arial"/>
                <w:color w:val="00435B"/>
                <w:kern w:val="2"/>
                <w:sz w:val="22"/>
                <w:szCs w:val="22"/>
              </w:rPr>
            </w:pPr>
          </w:p>
          <w:p w14:paraId="1FBFF29C" w14:textId="552C30E7" w:rsidR="00DE19D0" w:rsidRPr="00BD1A65" w:rsidRDefault="00DE19D0" w:rsidP="00DE19D0">
            <w:pPr>
              <w:rPr>
                <w:rFonts w:ascii="Arial" w:hAnsi="Arial" w:cs="Arial"/>
                <w:color w:val="00435B"/>
                <w:sz w:val="22"/>
                <w:szCs w:val="22"/>
              </w:rPr>
            </w:pPr>
          </w:p>
        </w:tc>
      </w:tr>
      <w:tr w:rsidR="00DE19D0" w:rsidRPr="00BD1A65" w14:paraId="25B10ED2" w14:textId="77777777" w:rsidTr="194F6AE4">
        <w:trPr>
          <w:trHeight w:val="300"/>
        </w:trPr>
        <w:tc>
          <w:tcPr>
            <w:tcW w:w="9535" w:type="dxa"/>
            <w:gridSpan w:val="3"/>
          </w:tcPr>
          <w:p w14:paraId="0540E580" w14:textId="77777777" w:rsidR="00DE19D0" w:rsidRPr="00BD1A65" w:rsidRDefault="00DE19D0" w:rsidP="00DE19D0">
            <w:pPr>
              <w:jc w:val="center"/>
              <w:rPr>
                <w:rFonts w:ascii="Arial" w:hAnsi="Arial" w:cs="Arial"/>
                <w:b/>
                <w:color w:val="00435B"/>
                <w:kern w:val="2"/>
                <w:sz w:val="22"/>
                <w:szCs w:val="22"/>
              </w:rPr>
            </w:pPr>
            <w:r w:rsidRPr="00BD1A65">
              <w:rPr>
                <w:rFonts w:ascii="Arial" w:hAnsi="Arial" w:cs="Arial"/>
                <w:b/>
                <w:color w:val="00435B"/>
                <w:kern w:val="2"/>
                <w:sz w:val="22"/>
                <w:szCs w:val="22"/>
              </w:rPr>
              <w:t>9. ŠALIŲ ATSAKOMYBĖ</w:t>
            </w:r>
          </w:p>
        </w:tc>
      </w:tr>
      <w:tr w:rsidR="00DE19D0" w:rsidRPr="00BD1A65" w14:paraId="59121852" w14:textId="77777777" w:rsidTr="009D26D3">
        <w:trPr>
          <w:trHeight w:val="300"/>
        </w:trPr>
        <w:tc>
          <w:tcPr>
            <w:tcW w:w="2332" w:type="dxa"/>
            <w:tcBorders>
              <w:top w:val="single" w:sz="4" w:space="0" w:color="auto"/>
              <w:left w:val="single" w:sz="4" w:space="0" w:color="auto"/>
              <w:bottom w:val="single" w:sz="4" w:space="0" w:color="auto"/>
              <w:right w:val="single" w:sz="4" w:space="0" w:color="auto"/>
            </w:tcBorders>
          </w:tcPr>
          <w:p w14:paraId="149249AC" w14:textId="77777777" w:rsidR="00DE19D0" w:rsidRPr="00BD1A65" w:rsidRDefault="00DE19D0" w:rsidP="00DE19D0">
            <w:pPr>
              <w:rPr>
                <w:rFonts w:ascii="Arial" w:hAnsi="Arial" w:cs="Arial"/>
                <w:b/>
                <w:color w:val="00435B"/>
                <w:kern w:val="2"/>
                <w:sz w:val="22"/>
                <w:szCs w:val="22"/>
              </w:rPr>
            </w:pPr>
            <w:r w:rsidRPr="00BD1A65">
              <w:rPr>
                <w:rFonts w:ascii="Arial" w:hAnsi="Arial" w:cs="Arial"/>
                <w:b/>
                <w:color w:val="00435B"/>
                <w:kern w:val="2"/>
                <w:sz w:val="22"/>
                <w:szCs w:val="22"/>
              </w:rPr>
              <w:t>9.1. Pirkėjui taikomos netesybos už mokėjimų pagal Sutartį vėlavimą</w:t>
            </w:r>
          </w:p>
        </w:tc>
        <w:tc>
          <w:tcPr>
            <w:tcW w:w="7203" w:type="dxa"/>
            <w:gridSpan w:val="2"/>
            <w:tcBorders>
              <w:top w:val="single" w:sz="4" w:space="0" w:color="auto"/>
              <w:left w:val="single" w:sz="4" w:space="0" w:color="auto"/>
              <w:bottom w:val="single" w:sz="4" w:space="0" w:color="auto"/>
              <w:right w:val="single" w:sz="4" w:space="0" w:color="auto"/>
            </w:tcBorders>
          </w:tcPr>
          <w:p w14:paraId="4E78873B" w14:textId="3FCC1635" w:rsidR="00DE19D0" w:rsidRPr="00BD1A65" w:rsidRDefault="00DE19D0" w:rsidP="00DE19D0">
            <w:pPr>
              <w:jc w:val="both"/>
              <w:rPr>
                <w:rFonts w:ascii="Arial" w:hAnsi="Arial" w:cs="Arial"/>
                <w:color w:val="00435B"/>
                <w:kern w:val="2"/>
                <w:sz w:val="22"/>
                <w:szCs w:val="22"/>
              </w:rPr>
            </w:pPr>
            <w:r w:rsidRPr="00BD1A65">
              <w:rPr>
                <w:rFonts w:ascii="Arial" w:hAnsi="Arial" w:cs="Arial"/>
                <w:color w:val="00435B"/>
                <w:kern w:val="2"/>
                <w:sz w:val="22"/>
                <w:szCs w:val="22"/>
              </w:rPr>
              <w:t>9.1.1. Jei Pirkėjas, gavęs tinkamai pateiktą ir užpildytą Sąskaitą faktūrą vėluoja ją apmokėti ilgiau nei 30 (trisdešimt) kalendorinių dienų, Tiekėjas nuo kitos darbo dienos skaičiuoja Pirkėjui 0,02 (dvi šimtosios) procento dydžio delspinigius nuo neapmokėtos sumos be PVM už kiekvieną vėlavimo dieną.</w:t>
            </w:r>
          </w:p>
          <w:p w14:paraId="558E8F08" w14:textId="7880B2FA" w:rsidR="00DE19D0" w:rsidRPr="00BD1A65" w:rsidRDefault="00DE19D0" w:rsidP="00DE19D0">
            <w:pPr>
              <w:spacing w:line="259" w:lineRule="auto"/>
              <w:rPr>
                <w:rFonts w:ascii="Arial" w:hAnsi="Arial" w:cs="Arial"/>
                <w:color w:val="00435B"/>
                <w:kern w:val="2"/>
                <w:sz w:val="22"/>
                <w:szCs w:val="22"/>
              </w:rPr>
            </w:pPr>
          </w:p>
        </w:tc>
      </w:tr>
      <w:tr w:rsidR="00DE19D0" w:rsidRPr="00BD1A65" w14:paraId="20ADB625" w14:textId="77777777" w:rsidTr="009D26D3">
        <w:trPr>
          <w:trHeight w:val="300"/>
        </w:trPr>
        <w:tc>
          <w:tcPr>
            <w:tcW w:w="2332" w:type="dxa"/>
            <w:tcBorders>
              <w:top w:val="single" w:sz="4" w:space="0" w:color="auto"/>
              <w:left w:val="single" w:sz="4" w:space="0" w:color="auto"/>
              <w:bottom w:val="single" w:sz="4" w:space="0" w:color="auto"/>
              <w:right w:val="single" w:sz="4" w:space="0" w:color="auto"/>
            </w:tcBorders>
          </w:tcPr>
          <w:p w14:paraId="3221ED74" w14:textId="77777777" w:rsidR="00DE19D0" w:rsidRPr="00BD1A65" w:rsidRDefault="00DE19D0" w:rsidP="00DE19D0">
            <w:pPr>
              <w:rPr>
                <w:rFonts w:ascii="Arial" w:hAnsi="Arial" w:cs="Arial"/>
                <w:b/>
                <w:color w:val="00435B"/>
                <w:sz w:val="22"/>
                <w:szCs w:val="22"/>
              </w:rPr>
            </w:pPr>
            <w:r w:rsidRPr="00BD1A65">
              <w:rPr>
                <w:rFonts w:ascii="Arial" w:hAnsi="Arial" w:cs="Arial"/>
                <w:b/>
                <w:color w:val="00435B"/>
                <w:sz w:val="22"/>
                <w:szCs w:val="22"/>
              </w:rPr>
              <w:t xml:space="preserve">9.2. Tiekėjui taikomos netesybos </w:t>
            </w:r>
          </w:p>
          <w:p w14:paraId="263BE9A4" w14:textId="4117A56C" w:rsidR="00DE19D0" w:rsidRPr="00BD1A65" w:rsidRDefault="00DE19D0" w:rsidP="00DE19D0">
            <w:pPr>
              <w:rPr>
                <w:rFonts w:ascii="Arial" w:hAnsi="Arial" w:cs="Arial"/>
                <w:bCs/>
                <w:color w:val="00435B"/>
                <w:kern w:val="2"/>
                <w:sz w:val="22"/>
                <w:szCs w:val="22"/>
              </w:rPr>
            </w:pPr>
          </w:p>
        </w:tc>
        <w:tc>
          <w:tcPr>
            <w:tcW w:w="7203" w:type="dxa"/>
            <w:gridSpan w:val="2"/>
            <w:tcBorders>
              <w:top w:val="single" w:sz="4" w:space="0" w:color="auto"/>
              <w:left w:val="single" w:sz="4" w:space="0" w:color="auto"/>
              <w:bottom w:val="single" w:sz="4" w:space="0" w:color="auto"/>
              <w:right w:val="single" w:sz="4" w:space="0" w:color="auto"/>
            </w:tcBorders>
          </w:tcPr>
          <w:p w14:paraId="1651DE4A" w14:textId="17E70BF4" w:rsidR="00DE19D0" w:rsidRPr="00BD1A65" w:rsidRDefault="00DE19D0" w:rsidP="00DE19D0">
            <w:pPr>
              <w:jc w:val="both"/>
              <w:rPr>
                <w:rFonts w:ascii="Arial" w:hAnsi="Arial" w:cs="Arial"/>
                <w:color w:val="00435B"/>
                <w:kern w:val="2"/>
                <w:sz w:val="22"/>
                <w:szCs w:val="22"/>
              </w:rPr>
            </w:pPr>
            <w:r w:rsidRPr="00BD1A65">
              <w:rPr>
                <w:rFonts w:ascii="Arial" w:hAnsi="Arial" w:cs="Arial"/>
                <w:color w:val="00435B"/>
                <w:kern w:val="2"/>
                <w:sz w:val="22"/>
                <w:szCs w:val="22"/>
              </w:rPr>
              <w:t>9.2.1. Jeigu Tiekėjas vėluoja suteikti Paslaugas ar ištaisyti jų trūkumus arba nevykdo kitų sutartinių įsipareigojimų, Pirkėjas nuo kitos nei nustatytas terminas dienos Tiekėjui skaičiuoja 0,02 (dvi šimtosios) procento dydžio delspinigius už kiekvieną uždelstą dieną nuo laiku nesuteiktų Paslaugų ar netinkamai suteiktų Paslaugų, kainos be PVM.</w:t>
            </w:r>
          </w:p>
          <w:p w14:paraId="490FF759" w14:textId="77777777" w:rsidR="00DE19D0" w:rsidRDefault="00DE19D0" w:rsidP="00DE19D0">
            <w:pPr>
              <w:jc w:val="both"/>
              <w:rPr>
                <w:rFonts w:ascii="Arial" w:hAnsi="Arial" w:cs="Arial"/>
                <w:color w:val="00435B"/>
                <w:sz w:val="22"/>
                <w:szCs w:val="22"/>
              </w:rPr>
            </w:pPr>
            <w:r w:rsidRPr="00BD1A65">
              <w:rPr>
                <w:rFonts w:ascii="Arial" w:hAnsi="Arial" w:cs="Arial"/>
                <w:color w:val="00435B"/>
                <w:kern w:val="2"/>
                <w:sz w:val="22"/>
                <w:szCs w:val="22"/>
              </w:rPr>
              <w:t xml:space="preserve">9.2.2. Tiekėjas privalo sumokėti Pirkėjui netesybas per 5 (penkias) darbo dienas nuo Pirkėjo pareikalavimo, jeigu netesybų suma nėra </w:t>
            </w:r>
            <w:r w:rsidRPr="00BD1A65">
              <w:rPr>
                <w:rFonts w:ascii="Arial" w:hAnsi="Arial" w:cs="Arial"/>
                <w:color w:val="00435B"/>
                <w:sz w:val="22"/>
                <w:szCs w:val="22"/>
              </w:rPr>
              <w:t>išskaitoma iš Tiekėjui mokėtinos sumos.</w:t>
            </w:r>
          </w:p>
          <w:p w14:paraId="535FE3A9" w14:textId="7C65B9DD" w:rsidR="00BD1A65" w:rsidRPr="00BD1A65" w:rsidRDefault="00BD1A65" w:rsidP="00DE19D0">
            <w:pPr>
              <w:jc w:val="both"/>
              <w:rPr>
                <w:rFonts w:ascii="Arial" w:hAnsi="Arial" w:cs="Arial"/>
                <w:b/>
                <w:color w:val="00435B"/>
                <w:kern w:val="2"/>
                <w:sz w:val="22"/>
                <w:szCs w:val="22"/>
              </w:rPr>
            </w:pPr>
          </w:p>
        </w:tc>
      </w:tr>
      <w:tr w:rsidR="00DE19D0" w:rsidRPr="00BD1A65" w14:paraId="79BCD62C" w14:textId="77777777" w:rsidTr="009D26D3">
        <w:trPr>
          <w:trHeight w:val="300"/>
        </w:trPr>
        <w:tc>
          <w:tcPr>
            <w:tcW w:w="2332" w:type="dxa"/>
            <w:tcBorders>
              <w:top w:val="single" w:sz="4" w:space="0" w:color="auto"/>
              <w:left w:val="single" w:sz="4" w:space="0" w:color="auto"/>
              <w:bottom w:val="single" w:sz="4" w:space="0" w:color="auto"/>
              <w:right w:val="single" w:sz="4" w:space="0" w:color="auto"/>
            </w:tcBorders>
          </w:tcPr>
          <w:p w14:paraId="4331648F" w14:textId="77777777" w:rsidR="00DE19D0" w:rsidRPr="00BD1A65" w:rsidRDefault="00DE19D0" w:rsidP="00DE19D0">
            <w:pPr>
              <w:rPr>
                <w:rFonts w:ascii="Arial" w:hAnsi="Arial" w:cs="Arial"/>
                <w:b/>
                <w:color w:val="00435B"/>
                <w:kern w:val="2"/>
                <w:sz w:val="22"/>
                <w:szCs w:val="22"/>
              </w:rPr>
            </w:pPr>
            <w:r w:rsidRPr="00BD1A65">
              <w:rPr>
                <w:rFonts w:ascii="Arial" w:hAnsi="Arial" w:cs="Arial"/>
                <w:b/>
                <w:color w:val="00435B"/>
                <w:kern w:val="2"/>
                <w:sz w:val="22"/>
                <w:szCs w:val="22"/>
              </w:rPr>
              <w:t xml:space="preserve">9.3. Tiekėjui / Pirkėjui taikoma bauda nutraukus Sutartį dėl esminio </w:t>
            </w:r>
            <w:r w:rsidRPr="00BD1A65">
              <w:rPr>
                <w:rFonts w:ascii="Arial" w:hAnsi="Arial" w:cs="Arial"/>
                <w:b/>
                <w:color w:val="00435B"/>
                <w:kern w:val="2"/>
                <w:sz w:val="22"/>
                <w:szCs w:val="22"/>
              </w:rPr>
              <w:lastRenderedPageBreak/>
              <w:t>Sutarties pažeidimo ar nepagrįstai nutraukus Sutarties vykdymą ne Sutartyje nustatyta tvarka</w:t>
            </w:r>
          </w:p>
        </w:tc>
        <w:tc>
          <w:tcPr>
            <w:tcW w:w="7203" w:type="dxa"/>
            <w:gridSpan w:val="2"/>
            <w:tcBorders>
              <w:top w:val="single" w:sz="4" w:space="0" w:color="auto"/>
              <w:left w:val="single" w:sz="4" w:space="0" w:color="auto"/>
              <w:bottom w:val="single" w:sz="4" w:space="0" w:color="auto"/>
              <w:right w:val="single" w:sz="4" w:space="0" w:color="auto"/>
            </w:tcBorders>
          </w:tcPr>
          <w:p w14:paraId="6393313B" w14:textId="502C544B" w:rsidR="00DE19D0" w:rsidRPr="00BD1A65" w:rsidRDefault="00DE19D0" w:rsidP="00DE19D0">
            <w:pPr>
              <w:jc w:val="both"/>
              <w:rPr>
                <w:rFonts w:ascii="Arial" w:hAnsi="Arial" w:cs="Arial"/>
                <w:color w:val="00435B"/>
                <w:kern w:val="2"/>
                <w:sz w:val="22"/>
                <w:szCs w:val="22"/>
              </w:rPr>
            </w:pPr>
            <w:r w:rsidRPr="00BD1A65">
              <w:rPr>
                <w:rFonts w:ascii="Arial" w:hAnsi="Arial" w:cs="Arial"/>
                <w:color w:val="00435B"/>
                <w:kern w:val="2"/>
                <w:sz w:val="22"/>
                <w:szCs w:val="22"/>
              </w:rPr>
              <w:lastRenderedPageBreak/>
              <w:t>Nutraukus Sutartį dėl esminio Sutarties pažeidimo, nustatyto 12.2. punkte, mokama  5 (penki) procentų dydžio bauda nuo Sutarties vertės, nurodytos 5.2 punkte.</w:t>
            </w:r>
          </w:p>
          <w:p w14:paraId="2AE6F7CA" w14:textId="4B28DE34" w:rsidR="00DE19D0" w:rsidRPr="00BD1A65" w:rsidRDefault="00DE19D0" w:rsidP="00DE19D0">
            <w:pPr>
              <w:rPr>
                <w:rFonts w:ascii="Arial" w:hAnsi="Arial" w:cs="Arial"/>
                <w:color w:val="00435B"/>
                <w:kern w:val="2"/>
                <w:sz w:val="22"/>
                <w:szCs w:val="22"/>
              </w:rPr>
            </w:pPr>
          </w:p>
        </w:tc>
      </w:tr>
      <w:tr w:rsidR="00DE19D0" w:rsidRPr="00BD1A65" w14:paraId="44682DAB" w14:textId="77777777" w:rsidTr="009D26D3">
        <w:trPr>
          <w:trHeight w:val="300"/>
        </w:trPr>
        <w:tc>
          <w:tcPr>
            <w:tcW w:w="2332" w:type="dxa"/>
            <w:tcBorders>
              <w:top w:val="single" w:sz="4" w:space="0" w:color="auto"/>
              <w:left w:val="single" w:sz="4" w:space="0" w:color="auto"/>
              <w:bottom w:val="single" w:sz="4" w:space="0" w:color="auto"/>
              <w:right w:val="single" w:sz="4" w:space="0" w:color="auto"/>
            </w:tcBorders>
          </w:tcPr>
          <w:p w14:paraId="5C71555C" w14:textId="3AEE0DDE" w:rsidR="00DE19D0" w:rsidRPr="00BD1A65" w:rsidRDefault="00DE19D0" w:rsidP="00DE19D0">
            <w:pPr>
              <w:rPr>
                <w:rFonts w:ascii="Arial" w:hAnsi="Arial" w:cs="Arial"/>
                <w:b/>
                <w:color w:val="00435B"/>
                <w:kern w:val="2"/>
                <w:sz w:val="22"/>
                <w:szCs w:val="22"/>
              </w:rPr>
            </w:pPr>
            <w:r w:rsidRPr="00BD1A65">
              <w:rPr>
                <w:rFonts w:ascii="Arial" w:hAnsi="Arial" w:cs="Arial"/>
                <w:b/>
                <w:color w:val="00435B"/>
                <w:kern w:val="2"/>
                <w:sz w:val="22"/>
                <w:szCs w:val="22"/>
              </w:rPr>
              <w:t>9.4. Tiekėjui taikoma bauda dėl esamų subtiekėjų ar specialistų pakeitimo / naujų subtiekėjų pasitelkimo nesilaikant Bendrosiose sąlygose nurodytos subtiekėjų ir (ar) specialistų keitimo tvarkos</w:t>
            </w:r>
          </w:p>
        </w:tc>
        <w:tc>
          <w:tcPr>
            <w:tcW w:w="7203" w:type="dxa"/>
            <w:gridSpan w:val="2"/>
            <w:tcBorders>
              <w:top w:val="single" w:sz="4" w:space="0" w:color="auto"/>
              <w:left w:val="single" w:sz="4" w:space="0" w:color="auto"/>
              <w:bottom w:val="single" w:sz="4" w:space="0" w:color="auto"/>
              <w:right w:val="single" w:sz="4" w:space="0" w:color="auto"/>
            </w:tcBorders>
          </w:tcPr>
          <w:p w14:paraId="479FD1D4" w14:textId="4A6C7CCE" w:rsidR="00DE19D0" w:rsidRPr="00BD1A65" w:rsidRDefault="00DE19D0" w:rsidP="00DE19D0">
            <w:pPr>
              <w:rPr>
                <w:rFonts w:ascii="Arial" w:hAnsi="Arial" w:cs="Arial"/>
                <w:color w:val="00435B"/>
                <w:sz w:val="22"/>
                <w:szCs w:val="22"/>
              </w:rPr>
            </w:pPr>
          </w:p>
          <w:p w14:paraId="2E8EB066" w14:textId="77777777" w:rsidR="00DE19D0" w:rsidRPr="00BD1A65" w:rsidRDefault="00DE19D0" w:rsidP="00DE19D0">
            <w:pPr>
              <w:rPr>
                <w:rFonts w:ascii="Arial" w:hAnsi="Arial" w:cs="Arial"/>
                <w:color w:val="00435B"/>
                <w:kern w:val="2"/>
                <w:sz w:val="22"/>
                <w:szCs w:val="22"/>
              </w:rPr>
            </w:pPr>
          </w:p>
          <w:p w14:paraId="594197C4" w14:textId="71D90477" w:rsidR="00DE19D0" w:rsidRPr="00BD1A65" w:rsidRDefault="00DE19D0" w:rsidP="00DE19D0">
            <w:pPr>
              <w:rPr>
                <w:rFonts w:ascii="Arial" w:hAnsi="Arial" w:cs="Arial"/>
                <w:color w:val="00435B"/>
                <w:kern w:val="2"/>
                <w:sz w:val="22"/>
                <w:szCs w:val="22"/>
              </w:rPr>
            </w:pPr>
            <w:r w:rsidRPr="00BD1A65">
              <w:rPr>
                <w:rFonts w:ascii="Arial" w:hAnsi="Arial" w:cs="Arial"/>
                <w:color w:val="00435B"/>
                <w:kern w:val="2"/>
                <w:sz w:val="22"/>
                <w:szCs w:val="22"/>
              </w:rPr>
              <w:t>100</w:t>
            </w:r>
            <w:r w:rsidR="00602FBF">
              <w:rPr>
                <w:rFonts w:ascii="Arial" w:hAnsi="Arial" w:cs="Arial"/>
                <w:color w:val="00435B"/>
                <w:kern w:val="2"/>
                <w:sz w:val="22"/>
                <w:szCs w:val="22"/>
              </w:rPr>
              <w:t>0</w:t>
            </w:r>
            <w:r w:rsidRPr="00BD1A65">
              <w:rPr>
                <w:rFonts w:ascii="Arial" w:hAnsi="Arial" w:cs="Arial"/>
                <w:color w:val="00435B"/>
                <w:kern w:val="2"/>
                <w:sz w:val="22"/>
                <w:szCs w:val="22"/>
              </w:rPr>
              <w:t xml:space="preserve"> (</w:t>
            </w:r>
            <w:r w:rsidR="00602FBF">
              <w:rPr>
                <w:rFonts w:ascii="Arial" w:hAnsi="Arial" w:cs="Arial"/>
                <w:color w:val="00435B"/>
                <w:kern w:val="2"/>
                <w:sz w:val="22"/>
                <w:szCs w:val="22"/>
              </w:rPr>
              <w:t>tūkstantis</w:t>
            </w:r>
            <w:r w:rsidRPr="00BD1A65">
              <w:rPr>
                <w:rFonts w:ascii="Arial" w:hAnsi="Arial" w:cs="Arial"/>
                <w:color w:val="00435B"/>
                <w:kern w:val="2"/>
                <w:sz w:val="22"/>
                <w:szCs w:val="22"/>
              </w:rPr>
              <w:t xml:space="preserve">) Eur </w:t>
            </w:r>
          </w:p>
        </w:tc>
      </w:tr>
      <w:tr w:rsidR="00DE19D0" w:rsidRPr="00BD1A65" w14:paraId="4A26F40A" w14:textId="77777777" w:rsidTr="009D26D3">
        <w:trPr>
          <w:trHeight w:val="300"/>
        </w:trPr>
        <w:tc>
          <w:tcPr>
            <w:tcW w:w="2332" w:type="dxa"/>
            <w:tcBorders>
              <w:top w:val="single" w:sz="4" w:space="0" w:color="auto"/>
              <w:left w:val="single" w:sz="4" w:space="0" w:color="auto"/>
              <w:bottom w:val="single" w:sz="4" w:space="0" w:color="auto"/>
              <w:right w:val="single" w:sz="4" w:space="0" w:color="auto"/>
            </w:tcBorders>
          </w:tcPr>
          <w:p w14:paraId="6BACCF70" w14:textId="77777777" w:rsidR="00DE19D0" w:rsidRPr="00BD1A65" w:rsidRDefault="00DE19D0" w:rsidP="00DE19D0">
            <w:pPr>
              <w:rPr>
                <w:rFonts w:ascii="Arial" w:hAnsi="Arial" w:cs="Arial"/>
                <w:b/>
                <w:color w:val="00435B"/>
                <w:kern w:val="2"/>
                <w:sz w:val="22"/>
                <w:szCs w:val="22"/>
              </w:rPr>
            </w:pPr>
            <w:r w:rsidRPr="00BD1A65">
              <w:rPr>
                <w:rFonts w:ascii="Arial" w:hAnsi="Arial" w:cs="Arial"/>
                <w:b/>
                <w:color w:val="00435B"/>
                <w:kern w:val="2"/>
                <w:sz w:val="22"/>
                <w:szCs w:val="22"/>
              </w:rPr>
              <w:t>9.5. Tiekėjui taikomos baudos dėl aplinkosauginių ir (arba) socialinių kriterijų nesilaikymo</w:t>
            </w:r>
          </w:p>
        </w:tc>
        <w:tc>
          <w:tcPr>
            <w:tcW w:w="7203" w:type="dxa"/>
            <w:gridSpan w:val="2"/>
            <w:tcBorders>
              <w:top w:val="single" w:sz="4" w:space="0" w:color="auto"/>
              <w:left w:val="single" w:sz="4" w:space="0" w:color="auto"/>
              <w:bottom w:val="single" w:sz="4" w:space="0" w:color="auto"/>
              <w:right w:val="single" w:sz="4" w:space="0" w:color="auto"/>
            </w:tcBorders>
          </w:tcPr>
          <w:p w14:paraId="5F9EDF1E" w14:textId="2F3171B9" w:rsidR="00DE19D0" w:rsidRPr="00BD1A65" w:rsidRDefault="00142E74" w:rsidP="00DE19D0">
            <w:pPr>
              <w:rPr>
                <w:rFonts w:ascii="Arial" w:hAnsi="Arial" w:cs="Arial"/>
                <w:color w:val="00435B"/>
                <w:kern w:val="2"/>
                <w:sz w:val="22"/>
                <w:szCs w:val="22"/>
              </w:rPr>
            </w:pPr>
            <w:r>
              <w:rPr>
                <w:rFonts w:ascii="Arial" w:hAnsi="Arial" w:cs="Arial"/>
                <w:color w:val="00435B"/>
                <w:kern w:val="2"/>
                <w:sz w:val="22"/>
                <w:szCs w:val="22"/>
              </w:rPr>
              <w:t>500 (penki šimtai) Eur</w:t>
            </w:r>
          </w:p>
          <w:p w14:paraId="6CE25D3C" w14:textId="77777777" w:rsidR="00DE19D0" w:rsidRPr="00BD1A65" w:rsidRDefault="00DE19D0" w:rsidP="00DE19D0">
            <w:pPr>
              <w:rPr>
                <w:rFonts w:ascii="Arial" w:hAnsi="Arial" w:cs="Arial"/>
                <w:color w:val="00435B"/>
                <w:kern w:val="2"/>
                <w:sz w:val="22"/>
                <w:szCs w:val="22"/>
              </w:rPr>
            </w:pPr>
          </w:p>
          <w:p w14:paraId="0A571756" w14:textId="58F44B63" w:rsidR="00DE19D0" w:rsidRPr="00BD1A65" w:rsidRDefault="00DE19D0" w:rsidP="00DE19D0">
            <w:pPr>
              <w:rPr>
                <w:rFonts w:ascii="Arial" w:hAnsi="Arial" w:cs="Arial"/>
                <w:color w:val="00435B"/>
                <w:kern w:val="2"/>
                <w:sz w:val="22"/>
                <w:szCs w:val="22"/>
              </w:rPr>
            </w:pPr>
          </w:p>
        </w:tc>
      </w:tr>
      <w:tr w:rsidR="00DE19D0" w:rsidRPr="00BD1A65" w14:paraId="2592E72D" w14:textId="77777777" w:rsidTr="009D26D3">
        <w:trPr>
          <w:trHeight w:val="300"/>
        </w:trPr>
        <w:tc>
          <w:tcPr>
            <w:tcW w:w="2332" w:type="dxa"/>
            <w:tcBorders>
              <w:top w:val="single" w:sz="4" w:space="0" w:color="auto"/>
              <w:left w:val="single" w:sz="4" w:space="0" w:color="auto"/>
              <w:bottom w:val="single" w:sz="4" w:space="0" w:color="auto"/>
              <w:right w:val="single" w:sz="4" w:space="0" w:color="auto"/>
            </w:tcBorders>
          </w:tcPr>
          <w:p w14:paraId="536D0D81" w14:textId="77777777" w:rsidR="00DE19D0" w:rsidRPr="00BD1A65" w:rsidRDefault="00DE19D0" w:rsidP="00DE19D0">
            <w:pPr>
              <w:rPr>
                <w:rFonts w:ascii="Arial" w:hAnsi="Arial" w:cs="Arial"/>
                <w:b/>
                <w:color w:val="00435B"/>
                <w:kern w:val="2"/>
                <w:sz w:val="22"/>
                <w:szCs w:val="22"/>
              </w:rPr>
            </w:pPr>
            <w:r w:rsidRPr="00BD1A65">
              <w:rPr>
                <w:rFonts w:ascii="Arial" w:hAnsi="Arial" w:cs="Arial"/>
                <w:b/>
                <w:color w:val="00435B"/>
                <w:kern w:val="2"/>
                <w:sz w:val="22"/>
                <w:szCs w:val="22"/>
              </w:rPr>
              <w:t>9.6. Tiekėjui / Pirkėjui taikoma bauda dėl konfidencialumo reikalavimų nesilaikymo</w:t>
            </w:r>
          </w:p>
        </w:tc>
        <w:tc>
          <w:tcPr>
            <w:tcW w:w="7203" w:type="dxa"/>
            <w:gridSpan w:val="2"/>
            <w:tcBorders>
              <w:top w:val="single" w:sz="4" w:space="0" w:color="auto"/>
              <w:left w:val="single" w:sz="4" w:space="0" w:color="auto"/>
              <w:bottom w:val="single" w:sz="4" w:space="0" w:color="auto"/>
              <w:right w:val="single" w:sz="4" w:space="0" w:color="auto"/>
            </w:tcBorders>
          </w:tcPr>
          <w:p w14:paraId="76AD6A7A" w14:textId="3A4FF880" w:rsidR="00DE19D0" w:rsidRPr="00BD1A65" w:rsidRDefault="00DE19D0" w:rsidP="00DE19D0">
            <w:pPr>
              <w:jc w:val="both"/>
              <w:rPr>
                <w:rFonts w:ascii="Arial" w:hAnsi="Arial" w:cs="Arial"/>
                <w:color w:val="00435B"/>
                <w:kern w:val="2"/>
                <w:sz w:val="22"/>
                <w:szCs w:val="22"/>
              </w:rPr>
            </w:pPr>
            <w:r w:rsidRPr="00BD1A65">
              <w:rPr>
                <w:rFonts w:ascii="Arial" w:hAnsi="Arial" w:cs="Arial"/>
                <w:color w:val="00435B"/>
                <w:kern w:val="2"/>
                <w:sz w:val="22"/>
                <w:szCs w:val="22"/>
              </w:rPr>
              <w:t>Tiekėjas, neteisėtai naudojęs, praradęs ar atskleidęs bet kokią Pirkėjo pateiktą konfidencialią informaciją, įskaitant ir</w:t>
            </w:r>
            <w:r w:rsidR="00695273">
              <w:rPr>
                <w:rFonts w:ascii="Arial" w:hAnsi="Arial" w:cs="Arial"/>
                <w:color w:val="00435B"/>
                <w:kern w:val="2"/>
                <w:sz w:val="22"/>
                <w:szCs w:val="22"/>
              </w:rPr>
              <w:t xml:space="preserve"> Bendrųjų pirkimų sąlygų</w:t>
            </w:r>
            <w:r w:rsidRPr="00BD1A65">
              <w:rPr>
                <w:rFonts w:ascii="Arial" w:hAnsi="Arial" w:cs="Arial"/>
                <w:color w:val="00435B"/>
                <w:kern w:val="2"/>
                <w:sz w:val="22"/>
                <w:szCs w:val="22"/>
              </w:rPr>
              <w:t xml:space="preserve"> </w:t>
            </w:r>
            <w:r w:rsidR="00695273">
              <w:rPr>
                <w:rFonts w:ascii="Arial" w:hAnsi="Arial" w:cs="Arial"/>
                <w:color w:val="00435B"/>
                <w:kern w:val="2"/>
                <w:sz w:val="22"/>
                <w:szCs w:val="22"/>
              </w:rPr>
              <w:t xml:space="preserve">13 </w:t>
            </w:r>
            <w:r w:rsidRPr="00BD1A65">
              <w:rPr>
                <w:rFonts w:ascii="Arial" w:hAnsi="Arial" w:cs="Arial"/>
                <w:color w:val="00435B"/>
                <w:kern w:val="2"/>
                <w:sz w:val="22"/>
                <w:szCs w:val="22"/>
              </w:rPr>
              <w:t xml:space="preserve"> </w:t>
            </w:r>
            <w:r w:rsidR="00695273">
              <w:rPr>
                <w:rFonts w:ascii="Arial" w:hAnsi="Arial" w:cs="Arial"/>
                <w:color w:val="00435B"/>
                <w:kern w:val="2"/>
                <w:sz w:val="22"/>
                <w:szCs w:val="22"/>
              </w:rPr>
              <w:t>skyriuje „Konfidenciali informacija“ esančių nuostatų</w:t>
            </w:r>
            <w:r w:rsidRPr="00BD1A65">
              <w:rPr>
                <w:rFonts w:ascii="Arial" w:hAnsi="Arial" w:cs="Arial"/>
                <w:color w:val="00435B"/>
                <w:kern w:val="2"/>
                <w:sz w:val="22"/>
                <w:szCs w:val="22"/>
              </w:rPr>
              <w:t xml:space="preserve"> nesilaikymą, sumoka Pirkėjui 1 000,00 Eur (vienas tūkstantis eurų) dydžio baudą ir  atlygina Pirkėjo patirtus pagrįstus nuostolius, kiek jų nepadengia bauda.</w:t>
            </w:r>
          </w:p>
          <w:p w14:paraId="3B2F6DC5" w14:textId="35A72A4D" w:rsidR="00DE19D0" w:rsidRPr="00BD1A65" w:rsidRDefault="00DE19D0" w:rsidP="00DE19D0">
            <w:pPr>
              <w:rPr>
                <w:rFonts w:ascii="Arial" w:hAnsi="Arial" w:cs="Arial"/>
                <w:color w:val="00435B"/>
                <w:kern w:val="2"/>
                <w:sz w:val="22"/>
                <w:szCs w:val="22"/>
              </w:rPr>
            </w:pPr>
          </w:p>
        </w:tc>
      </w:tr>
      <w:tr w:rsidR="00DE19D0" w:rsidRPr="00BD1A65" w14:paraId="21C24855" w14:textId="77777777" w:rsidTr="009D26D3">
        <w:trPr>
          <w:trHeight w:val="300"/>
        </w:trPr>
        <w:tc>
          <w:tcPr>
            <w:tcW w:w="2332" w:type="dxa"/>
            <w:tcBorders>
              <w:top w:val="single" w:sz="4" w:space="0" w:color="auto"/>
              <w:left w:val="single" w:sz="4" w:space="0" w:color="auto"/>
              <w:bottom w:val="single" w:sz="4" w:space="0" w:color="auto"/>
              <w:right w:val="single" w:sz="4" w:space="0" w:color="auto"/>
            </w:tcBorders>
          </w:tcPr>
          <w:p w14:paraId="0FBB5D34" w14:textId="77777777" w:rsidR="00DE19D0" w:rsidRPr="00BD1A65" w:rsidRDefault="00DE19D0" w:rsidP="00DE19D0">
            <w:pPr>
              <w:rPr>
                <w:rFonts w:ascii="Arial" w:hAnsi="Arial" w:cs="Arial"/>
                <w:b/>
                <w:color w:val="00435B"/>
                <w:kern w:val="2"/>
                <w:sz w:val="22"/>
                <w:szCs w:val="22"/>
              </w:rPr>
            </w:pPr>
            <w:r w:rsidRPr="00BD1A65">
              <w:rPr>
                <w:rFonts w:ascii="Arial" w:hAnsi="Arial" w:cs="Arial"/>
                <w:b/>
                <w:color w:val="00435B"/>
                <w:kern w:val="2"/>
                <w:sz w:val="22"/>
                <w:szCs w:val="22"/>
              </w:rPr>
              <w:t xml:space="preserve">9.7. Tiekėjui taikomos netesybos dėl pirkimo dokumentuose nustatytų kokybinių kriterijų </w:t>
            </w:r>
            <w:proofErr w:type="spellStart"/>
            <w:r w:rsidRPr="00BD1A65">
              <w:rPr>
                <w:rFonts w:ascii="Arial" w:hAnsi="Arial" w:cs="Arial"/>
                <w:b/>
                <w:color w:val="00435B"/>
                <w:kern w:val="2"/>
                <w:sz w:val="22"/>
                <w:szCs w:val="22"/>
              </w:rPr>
              <w:t>nepasiekimo</w:t>
            </w:r>
            <w:proofErr w:type="spellEnd"/>
            <w:r w:rsidRPr="00BD1A65">
              <w:rPr>
                <w:rFonts w:ascii="Arial" w:hAnsi="Arial" w:cs="Arial"/>
                <w:b/>
                <w:color w:val="00435B"/>
                <w:kern w:val="2"/>
                <w:sz w:val="22"/>
                <w:szCs w:val="22"/>
              </w:rPr>
              <w:t xml:space="preserve"> Sutarties vykdymo metu</w:t>
            </w:r>
          </w:p>
        </w:tc>
        <w:tc>
          <w:tcPr>
            <w:tcW w:w="7203" w:type="dxa"/>
            <w:gridSpan w:val="2"/>
            <w:tcBorders>
              <w:top w:val="single" w:sz="4" w:space="0" w:color="auto"/>
              <w:left w:val="single" w:sz="4" w:space="0" w:color="auto"/>
              <w:bottom w:val="single" w:sz="4" w:space="0" w:color="auto"/>
              <w:right w:val="single" w:sz="4" w:space="0" w:color="auto"/>
            </w:tcBorders>
          </w:tcPr>
          <w:p w14:paraId="21F33BAE" w14:textId="43F4373B" w:rsidR="00DE19D0" w:rsidRPr="00BD1A65" w:rsidRDefault="00DE19D0" w:rsidP="00DE19D0">
            <w:pPr>
              <w:rPr>
                <w:rFonts w:ascii="Arial" w:hAnsi="Arial" w:cs="Arial"/>
                <w:color w:val="00435B"/>
                <w:kern w:val="2"/>
                <w:sz w:val="22"/>
                <w:szCs w:val="22"/>
              </w:rPr>
            </w:pPr>
            <w:r w:rsidRPr="00BD1A65">
              <w:rPr>
                <w:rFonts w:ascii="Arial" w:hAnsi="Arial" w:cs="Arial"/>
                <w:color w:val="00435B"/>
                <w:sz w:val="22"/>
                <w:szCs w:val="22"/>
              </w:rPr>
              <w:t xml:space="preserve">Netaikoma </w:t>
            </w:r>
          </w:p>
          <w:p w14:paraId="359149A0" w14:textId="18A488FC" w:rsidR="00DE19D0" w:rsidRPr="00BD1A65" w:rsidRDefault="00DE19D0" w:rsidP="00DE19D0">
            <w:pPr>
              <w:rPr>
                <w:rFonts w:ascii="Arial" w:hAnsi="Arial" w:cs="Arial"/>
                <w:color w:val="00435B"/>
                <w:kern w:val="2"/>
                <w:sz w:val="22"/>
                <w:szCs w:val="22"/>
              </w:rPr>
            </w:pPr>
          </w:p>
        </w:tc>
      </w:tr>
      <w:tr w:rsidR="00DE19D0" w:rsidRPr="00BD1A65" w14:paraId="0B3DBDBE" w14:textId="77777777" w:rsidTr="009D26D3">
        <w:trPr>
          <w:trHeight w:val="1560"/>
        </w:trPr>
        <w:tc>
          <w:tcPr>
            <w:tcW w:w="2332" w:type="dxa"/>
            <w:tcBorders>
              <w:top w:val="single" w:sz="4" w:space="0" w:color="auto"/>
              <w:left w:val="single" w:sz="4" w:space="0" w:color="auto"/>
              <w:bottom w:val="single" w:sz="4" w:space="0" w:color="auto"/>
              <w:right w:val="single" w:sz="4" w:space="0" w:color="auto"/>
            </w:tcBorders>
          </w:tcPr>
          <w:p w14:paraId="355DAA1D" w14:textId="77777777" w:rsidR="00DE19D0" w:rsidRPr="00BD1A65" w:rsidRDefault="00DE19D0" w:rsidP="00DE19D0">
            <w:pPr>
              <w:rPr>
                <w:rFonts w:ascii="Arial" w:hAnsi="Arial" w:cs="Arial"/>
                <w:b/>
                <w:color w:val="00435B"/>
                <w:kern w:val="2"/>
                <w:sz w:val="22"/>
                <w:szCs w:val="22"/>
              </w:rPr>
            </w:pPr>
            <w:r w:rsidRPr="00BD1A65">
              <w:rPr>
                <w:rFonts w:ascii="Arial" w:hAnsi="Arial" w:cs="Arial"/>
                <w:b/>
                <w:color w:val="00435B"/>
                <w:kern w:val="2"/>
                <w:sz w:val="22"/>
                <w:szCs w:val="22"/>
              </w:rPr>
              <w:t xml:space="preserve">9.8. Tiekėjui taikomos netesybos dėl Sutarties įvykdymo užtikrinimo </w:t>
            </w:r>
            <w:r w:rsidRPr="00BD1A65">
              <w:rPr>
                <w:rFonts w:ascii="Arial" w:hAnsi="Arial" w:cs="Arial"/>
                <w:b/>
                <w:bCs/>
                <w:color w:val="00435B"/>
                <w:sz w:val="22"/>
                <w:szCs w:val="22"/>
              </w:rPr>
              <w:t>nepratęsimo</w:t>
            </w:r>
          </w:p>
        </w:tc>
        <w:tc>
          <w:tcPr>
            <w:tcW w:w="7203" w:type="dxa"/>
            <w:gridSpan w:val="2"/>
            <w:tcBorders>
              <w:top w:val="single" w:sz="4" w:space="0" w:color="auto"/>
              <w:left w:val="single" w:sz="4" w:space="0" w:color="auto"/>
              <w:bottom w:val="single" w:sz="4" w:space="0" w:color="auto"/>
              <w:right w:val="single" w:sz="4" w:space="0" w:color="auto"/>
            </w:tcBorders>
          </w:tcPr>
          <w:p w14:paraId="6553EE14" w14:textId="77777777" w:rsidR="00DE19D0" w:rsidRPr="00BD1A65" w:rsidRDefault="00DE19D0" w:rsidP="00DE19D0">
            <w:pPr>
              <w:rPr>
                <w:rFonts w:ascii="Arial" w:hAnsi="Arial" w:cs="Arial"/>
                <w:color w:val="00435B"/>
                <w:kern w:val="2"/>
                <w:sz w:val="22"/>
                <w:szCs w:val="22"/>
              </w:rPr>
            </w:pPr>
            <w:r w:rsidRPr="00BD1A65">
              <w:rPr>
                <w:rFonts w:ascii="Arial" w:hAnsi="Arial" w:cs="Arial"/>
                <w:color w:val="00435B"/>
                <w:kern w:val="2"/>
                <w:sz w:val="22"/>
                <w:szCs w:val="22"/>
              </w:rPr>
              <w:t>Netaikoma</w:t>
            </w:r>
          </w:p>
          <w:p w14:paraId="64AF8D6E" w14:textId="4D7AE973" w:rsidR="00DE19D0" w:rsidRPr="00BD1A65" w:rsidRDefault="00DE19D0" w:rsidP="00DE19D0">
            <w:pPr>
              <w:rPr>
                <w:rFonts w:ascii="Arial" w:hAnsi="Arial" w:cs="Arial"/>
                <w:color w:val="00435B"/>
                <w:kern w:val="2"/>
                <w:sz w:val="22"/>
                <w:szCs w:val="22"/>
              </w:rPr>
            </w:pPr>
          </w:p>
          <w:p w14:paraId="3DD1B071" w14:textId="77777777" w:rsidR="00DE19D0" w:rsidRPr="00BD1A65" w:rsidRDefault="00DE19D0" w:rsidP="00DE19D0">
            <w:pPr>
              <w:rPr>
                <w:rFonts w:ascii="Arial" w:hAnsi="Arial" w:cs="Arial"/>
                <w:color w:val="00435B"/>
                <w:kern w:val="2"/>
                <w:sz w:val="22"/>
                <w:szCs w:val="22"/>
              </w:rPr>
            </w:pPr>
          </w:p>
          <w:p w14:paraId="306AC614" w14:textId="0AF7ABAD" w:rsidR="00DE19D0" w:rsidRPr="00BD1A65" w:rsidRDefault="00DE19D0" w:rsidP="00DE19D0">
            <w:pPr>
              <w:rPr>
                <w:rFonts w:ascii="Arial" w:hAnsi="Arial" w:cs="Arial"/>
                <w:color w:val="00435B"/>
                <w:kern w:val="2"/>
                <w:sz w:val="22"/>
                <w:szCs w:val="22"/>
              </w:rPr>
            </w:pPr>
          </w:p>
        </w:tc>
      </w:tr>
      <w:tr w:rsidR="00DE19D0" w:rsidRPr="00BD1A65" w14:paraId="543FD2C3" w14:textId="77777777" w:rsidTr="009D26D3">
        <w:trPr>
          <w:trHeight w:val="300"/>
        </w:trPr>
        <w:tc>
          <w:tcPr>
            <w:tcW w:w="2332" w:type="dxa"/>
            <w:tcBorders>
              <w:top w:val="single" w:sz="4" w:space="0" w:color="auto"/>
              <w:left w:val="single" w:sz="4" w:space="0" w:color="auto"/>
              <w:bottom w:val="single" w:sz="4" w:space="0" w:color="auto"/>
              <w:right w:val="single" w:sz="4" w:space="0" w:color="auto"/>
            </w:tcBorders>
          </w:tcPr>
          <w:p w14:paraId="5AA4D8A5" w14:textId="77777777" w:rsidR="00DE19D0" w:rsidRPr="00BD1A65" w:rsidRDefault="00DE19D0" w:rsidP="00DE19D0">
            <w:pPr>
              <w:rPr>
                <w:rFonts w:ascii="Arial" w:hAnsi="Arial" w:cs="Arial"/>
                <w:b/>
                <w:bCs/>
                <w:color w:val="00435B"/>
                <w:kern w:val="2"/>
                <w:sz w:val="22"/>
                <w:szCs w:val="22"/>
              </w:rPr>
            </w:pPr>
            <w:r w:rsidRPr="00BD1A65">
              <w:rPr>
                <w:rFonts w:ascii="Arial" w:hAnsi="Arial" w:cs="Arial"/>
                <w:b/>
                <w:bCs/>
                <w:color w:val="00435B"/>
                <w:sz w:val="22"/>
                <w:szCs w:val="22"/>
              </w:rPr>
              <w:t xml:space="preserve">9.9. Tiekėjui taikoma bauda dėl Pirkėjo simbolių, pavadinimo ir ženklo reklamoje ar rinkodaroje naudojimo </w:t>
            </w:r>
            <w:r w:rsidRPr="00BD1A65">
              <w:rPr>
                <w:rFonts w:ascii="Arial" w:hAnsi="Arial" w:cs="Arial"/>
                <w:b/>
                <w:bCs/>
                <w:color w:val="00435B"/>
                <w:sz w:val="22"/>
                <w:szCs w:val="22"/>
              </w:rPr>
              <w:lastRenderedPageBreak/>
              <w:t>reikalavimų nesilaikymo bei draudimo naudotis Pirkėjo sukurtais intelektiniais veiklos rezultatais nesilaikymo</w:t>
            </w:r>
          </w:p>
        </w:tc>
        <w:tc>
          <w:tcPr>
            <w:tcW w:w="7203" w:type="dxa"/>
            <w:gridSpan w:val="2"/>
            <w:tcBorders>
              <w:top w:val="single" w:sz="4" w:space="0" w:color="auto"/>
              <w:left w:val="single" w:sz="4" w:space="0" w:color="auto"/>
              <w:bottom w:val="single" w:sz="4" w:space="0" w:color="auto"/>
              <w:right w:val="single" w:sz="4" w:space="0" w:color="auto"/>
            </w:tcBorders>
          </w:tcPr>
          <w:p w14:paraId="26A07739" w14:textId="77777777" w:rsidR="00DE19D0" w:rsidRPr="00BD1A65" w:rsidRDefault="00DE19D0" w:rsidP="00DE19D0">
            <w:pPr>
              <w:rPr>
                <w:rFonts w:ascii="Arial" w:hAnsi="Arial" w:cs="Arial"/>
                <w:color w:val="00435B"/>
                <w:kern w:val="2"/>
                <w:sz w:val="22"/>
                <w:szCs w:val="22"/>
              </w:rPr>
            </w:pPr>
            <w:r w:rsidRPr="00BD1A65">
              <w:rPr>
                <w:rFonts w:ascii="Arial" w:hAnsi="Arial" w:cs="Arial"/>
                <w:color w:val="00435B"/>
                <w:kern w:val="2"/>
                <w:sz w:val="22"/>
                <w:szCs w:val="22"/>
              </w:rPr>
              <w:lastRenderedPageBreak/>
              <w:t>Tiekėjui taikoma 1 (vieno) proc. bauda nuo Sutarties kainos be PVM, taip pat jis privalo atlyginti visus nuostolius, susijusius su reikalavimo pažeidimu.</w:t>
            </w:r>
          </w:p>
          <w:p w14:paraId="65368F9E" w14:textId="77777777" w:rsidR="00DE19D0" w:rsidRPr="00BD1A65" w:rsidRDefault="00DE19D0" w:rsidP="00DE19D0">
            <w:pPr>
              <w:rPr>
                <w:rFonts w:ascii="Arial" w:hAnsi="Arial" w:cs="Arial"/>
                <w:color w:val="00435B"/>
                <w:sz w:val="22"/>
                <w:szCs w:val="22"/>
              </w:rPr>
            </w:pPr>
          </w:p>
          <w:p w14:paraId="79307D32" w14:textId="77777777" w:rsidR="00DE19D0" w:rsidRPr="00BD1A65" w:rsidRDefault="00DE19D0" w:rsidP="00DE19D0">
            <w:pPr>
              <w:rPr>
                <w:rFonts w:ascii="Arial" w:hAnsi="Arial" w:cs="Arial"/>
                <w:color w:val="00435B"/>
                <w:kern w:val="2"/>
                <w:sz w:val="22"/>
                <w:szCs w:val="22"/>
              </w:rPr>
            </w:pPr>
          </w:p>
        </w:tc>
      </w:tr>
      <w:tr w:rsidR="00DE19D0" w:rsidRPr="00BD1A65" w14:paraId="77AE08AC" w14:textId="77777777" w:rsidTr="009D26D3">
        <w:trPr>
          <w:trHeight w:val="300"/>
        </w:trPr>
        <w:tc>
          <w:tcPr>
            <w:tcW w:w="2332" w:type="dxa"/>
            <w:tcBorders>
              <w:top w:val="single" w:sz="4" w:space="0" w:color="auto"/>
              <w:left w:val="single" w:sz="4" w:space="0" w:color="auto"/>
              <w:bottom w:val="single" w:sz="4" w:space="0" w:color="auto"/>
              <w:right w:val="single" w:sz="4" w:space="0" w:color="auto"/>
            </w:tcBorders>
          </w:tcPr>
          <w:p w14:paraId="2F855663" w14:textId="77777777" w:rsidR="00DE19D0" w:rsidRPr="00BD1A65" w:rsidRDefault="00DE19D0" w:rsidP="00DE19D0">
            <w:pPr>
              <w:rPr>
                <w:rFonts w:ascii="Arial" w:hAnsi="Arial" w:cs="Arial"/>
                <w:b/>
                <w:color w:val="00435B"/>
                <w:kern w:val="2"/>
                <w:sz w:val="22"/>
                <w:szCs w:val="22"/>
                <w:lang w:val="en-US"/>
              </w:rPr>
            </w:pPr>
            <w:r w:rsidRPr="00BD1A65">
              <w:rPr>
                <w:rFonts w:ascii="Arial" w:hAnsi="Arial" w:cs="Arial"/>
                <w:b/>
                <w:color w:val="00435B"/>
                <w:kern w:val="2"/>
                <w:sz w:val="22"/>
                <w:szCs w:val="22"/>
                <w:lang w:val="en-US"/>
              </w:rPr>
              <w:t xml:space="preserve">9.9. </w:t>
            </w:r>
            <w:r w:rsidRPr="00BD1A65">
              <w:rPr>
                <w:rFonts w:ascii="Arial" w:hAnsi="Arial" w:cs="Arial"/>
                <w:b/>
                <w:color w:val="00435B"/>
                <w:kern w:val="2"/>
                <w:sz w:val="22"/>
                <w:szCs w:val="22"/>
              </w:rPr>
              <w:t>Kitos netesybos</w:t>
            </w:r>
          </w:p>
        </w:tc>
        <w:tc>
          <w:tcPr>
            <w:tcW w:w="7203" w:type="dxa"/>
            <w:gridSpan w:val="2"/>
            <w:tcBorders>
              <w:top w:val="single" w:sz="4" w:space="0" w:color="auto"/>
              <w:left w:val="single" w:sz="4" w:space="0" w:color="auto"/>
              <w:bottom w:val="single" w:sz="4" w:space="0" w:color="auto"/>
              <w:right w:val="single" w:sz="4" w:space="0" w:color="auto"/>
            </w:tcBorders>
          </w:tcPr>
          <w:p w14:paraId="294FDBBF" w14:textId="59E0421E" w:rsidR="00DE19D0" w:rsidRPr="00BD1A65" w:rsidRDefault="00DE19D0" w:rsidP="00DE19D0">
            <w:pPr>
              <w:rPr>
                <w:rFonts w:ascii="Arial" w:hAnsi="Arial" w:cs="Arial"/>
                <w:color w:val="00435B"/>
                <w:kern w:val="2"/>
                <w:sz w:val="22"/>
                <w:szCs w:val="22"/>
              </w:rPr>
            </w:pPr>
            <w:r w:rsidRPr="00BD1A65">
              <w:rPr>
                <w:rFonts w:ascii="Arial" w:hAnsi="Arial" w:cs="Arial"/>
                <w:color w:val="00435B"/>
                <w:kern w:val="2"/>
                <w:sz w:val="22"/>
                <w:szCs w:val="22"/>
              </w:rPr>
              <w:t>Netaikoma</w:t>
            </w:r>
          </w:p>
        </w:tc>
      </w:tr>
      <w:tr w:rsidR="00DE19D0" w:rsidRPr="00BD1A65" w14:paraId="24784FC2" w14:textId="77777777" w:rsidTr="194F6AE4">
        <w:trPr>
          <w:trHeight w:val="300"/>
        </w:trPr>
        <w:tc>
          <w:tcPr>
            <w:tcW w:w="9535" w:type="dxa"/>
            <w:gridSpan w:val="3"/>
          </w:tcPr>
          <w:p w14:paraId="6A8FA9F7" w14:textId="77777777" w:rsidR="00DE19D0" w:rsidRPr="00BD1A65" w:rsidRDefault="00DE19D0" w:rsidP="00DE19D0">
            <w:pPr>
              <w:jc w:val="center"/>
              <w:rPr>
                <w:rFonts w:ascii="Arial" w:hAnsi="Arial" w:cs="Arial"/>
                <w:color w:val="00435B"/>
                <w:kern w:val="2"/>
                <w:sz w:val="22"/>
                <w:szCs w:val="22"/>
              </w:rPr>
            </w:pPr>
            <w:r w:rsidRPr="00BD1A65">
              <w:rPr>
                <w:rFonts w:ascii="Arial" w:hAnsi="Arial" w:cs="Arial"/>
                <w:b/>
                <w:color w:val="00435B"/>
                <w:kern w:val="2"/>
                <w:sz w:val="22"/>
                <w:szCs w:val="22"/>
              </w:rPr>
              <w:t>10. ESMINĖS SUTARTIES SĄLYGOS</w:t>
            </w:r>
          </w:p>
        </w:tc>
      </w:tr>
      <w:tr w:rsidR="00DE19D0" w:rsidRPr="00BD1A65" w14:paraId="2865FDBE" w14:textId="77777777" w:rsidTr="00A946FB">
        <w:trPr>
          <w:trHeight w:val="300"/>
        </w:trPr>
        <w:tc>
          <w:tcPr>
            <w:tcW w:w="2332" w:type="dxa"/>
            <w:tcBorders>
              <w:top w:val="single" w:sz="4" w:space="0" w:color="auto"/>
              <w:left w:val="single" w:sz="4" w:space="0" w:color="auto"/>
              <w:bottom w:val="single" w:sz="4" w:space="0" w:color="auto"/>
              <w:right w:val="single" w:sz="4" w:space="0" w:color="auto"/>
            </w:tcBorders>
          </w:tcPr>
          <w:p w14:paraId="369895F3" w14:textId="77777777" w:rsidR="00DE19D0" w:rsidRPr="00BD1A65" w:rsidRDefault="00DE19D0" w:rsidP="00DE19D0">
            <w:pPr>
              <w:rPr>
                <w:rFonts w:ascii="Arial" w:hAnsi="Arial" w:cs="Arial"/>
                <w:b/>
                <w:color w:val="00435B"/>
                <w:kern w:val="2"/>
                <w:sz w:val="22"/>
                <w:szCs w:val="22"/>
                <w:lang w:val="en-US"/>
              </w:rPr>
            </w:pPr>
            <w:r w:rsidRPr="00BD1A65">
              <w:rPr>
                <w:rFonts w:ascii="Arial" w:hAnsi="Arial" w:cs="Arial"/>
                <w:b/>
                <w:color w:val="00435B"/>
                <w:kern w:val="2"/>
                <w:sz w:val="22"/>
                <w:szCs w:val="22"/>
                <w:lang w:val="en-US"/>
              </w:rPr>
              <w:t xml:space="preserve">10.1. </w:t>
            </w:r>
            <w:r w:rsidRPr="00BD1A65">
              <w:rPr>
                <w:rFonts w:ascii="Arial" w:hAnsi="Arial" w:cs="Arial"/>
                <w:b/>
                <w:color w:val="00435B"/>
                <w:kern w:val="2"/>
                <w:sz w:val="22"/>
                <w:szCs w:val="22"/>
              </w:rPr>
              <w:t>Esminės Sutarties sąlygos</w:t>
            </w:r>
          </w:p>
        </w:tc>
        <w:tc>
          <w:tcPr>
            <w:tcW w:w="7203" w:type="dxa"/>
            <w:gridSpan w:val="2"/>
            <w:tcBorders>
              <w:top w:val="single" w:sz="4" w:space="0" w:color="auto"/>
              <w:left w:val="single" w:sz="4" w:space="0" w:color="auto"/>
              <w:bottom w:val="single" w:sz="4" w:space="0" w:color="auto"/>
              <w:right w:val="single" w:sz="4" w:space="0" w:color="auto"/>
            </w:tcBorders>
          </w:tcPr>
          <w:p w14:paraId="091ECDC8" w14:textId="77777777" w:rsidR="00DE19D0" w:rsidRPr="00BD1A65" w:rsidRDefault="00DE19D0" w:rsidP="00DE19D0">
            <w:pPr>
              <w:rPr>
                <w:rFonts w:ascii="Arial" w:hAnsi="Arial" w:cs="Arial"/>
                <w:color w:val="00435B"/>
                <w:kern w:val="2"/>
                <w:sz w:val="22"/>
                <w:szCs w:val="22"/>
              </w:rPr>
            </w:pPr>
          </w:p>
          <w:p w14:paraId="279D63C0" w14:textId="391375C7" w:rsidR="00DE19D0" w:rsidRPr="00BD1A65" w:rsidRDefault="00DE19D0" w:rsidP="00DE19D0">
            <w:pPr>
              <w:tabs>
                <w:tab w:val="left" w:pos="330"/>
              </w:tabs>
              <w:jc w:val="both"/>
              <w:rPr>
                <w:rFonts w:ascii="Arial" w:hAnsi="Arial" w:cs="Arial"/>
                <w:color w:val="00435B"/>
                <w:kern w:val="2"/>
                <w:sz w:val="22"/>
                <w:szCs w:val="22"/>
              </w:rPr>
            </w:pPr>
            <w:r w:rsidRPr="00BD1A65">
              <w:rPr>
                <w:rFonts w:ascii="Arial" w:hAnsi="Arial" w:cs="Arial"/>
                <w:color w:val="00435B"/>
                <w:kern w:val="2"/>
                <w:sz w:val="22"/>
                <w:szCs w:val="22"/>
              </w:rPr>
              <w:t>10.1.1. Rizikų, susijusių su apdraustųjų (vadovų ir jiems prilygintų asmenų) civiline atsakomybe, draudimo paslaugos, turi būti suteiktos pagal pateiktą Rizikų, susijusių su apdraustųjų civiline atsakomybe draudimo (vadovų civilinės atsakomybės draudimo) paslaugų techninę specifikaciją ir šias pagrindines sutarties sąlygas.</w:t>
            </w:r>
          </w:p>
          <w:p w14:paraId="5C089397" w14:textId="6CF1F179" w:rsidR="00DE19D0" w:rsidRPr="00BD1A65" w:rsidRDefault="00DE19D0" w:rsidP="00DE19D0">
            <w:pPr>
              <w:tabs>
                <w:tab w:val="left" w:pos="330"/>
              </w:tabs>
              <w:jc w:val="both"/>
              <w:rPr>
                <w:rFonts w:ascii="Arial" w:hAnsi="Arial" w:cs="Arial"/>
                <w:color w:val="00435B"/>
                <w:kern w:val="2"/>
                <w:sz w:val="22"/>
                <w:szCs w:val="22"/>
              </w:rPr>
            </w:pPr>
            <w:r w:rsidRPr="00BD1A65">
              <w:rPr>
                <w:rFonts w:ascii="Arial" w:hAnsi="Arial" w:cs="Arial"/>
                <w:color w:val="00435B"/>
                <w:kern w:val="2"/>
                <w:sz w:val="22"/>
                <w:szCs w:val="22"/>
              </w:rPr>
              <w:t>10.1.2. Paslaugų teikėjas turi teisę teikti rizikų, susijusių su apdraustųjų (vadovų ir jiems prilygintų asmenų) civiline atsakomybe, draudimo paslaugas Lietuvoje.</w:t>
            </w:r>
          </w:p>
          <w:p w14:paraId="5C695414" w14:textId="77777777" w:rsidR="00DE19D0" w:rsidRDefault="00DE19D0" w:rsidP="00DE19D0">
            <w:pPr>
              <w:tabs>
                <w:tab w:val="left" w:pos="330"/>
              </w:tabs>
              <w:jc w:val="both"/>
              <w:rPr>
                <w:rFonts w:ascii="Arial" w:hAnsi="Arial" w:cs="Arial"/>
                <w:color w:val="00435B"/>
                <w:kern w:val="2"/>
                <w:sz w:val="22"/>
                <w:szCs w:val="22"/>
              </w:rPr>
            </w:pPr>
            <w:r w:rsidRPr="00BD1A65">
              <w:rPr>
                <w:rFonts w:ascii="Arial" w:hAnsi="Arial" w:cs="Arial"/>
                <w:color w:val="00435B"/>
                <w:kern w:val="2"/>
                <w:sz w:val="22"/>
                <w:szCs w:val="22"/>
              </w:rPr>
              <w:t>10.1.3. Tiekėjas įsipareigoja už jo pasiūlyme nurodytą kainą suteikti visas Sutartyje ir jos prieduose nurodytas Paslaugas ir Perduoti Paslaugų rezultatą Pirkėjui Sutartyje ir jos prieduose nurodytais terminais. Tiekėjas suteikia visas Sutartyje ir jos prieduose nurodytas paslaugas savo rizika, įskaitant visus mokesčius, techninių ir organizacinių išteklių išlaidas ir kitus kaštus, kurie tiesiogiai nurodyti Sutartyje ir (ar) nors nenurodyti, tačiau Tiekėjas, kaip savo srities profesionalas, privalėjo įskaičiuoti į pasiūlymo kainą, o Pirkėjas sumoka Sutartyje ir jos prieduose nustatytą kainą už tinkamai ir laiku, vadovaujantis sutarties sąlygomis, suteiktas Paslaugas ir perduotą Paslaugų rezultatą Pirkėjui.</w:t>
            </w:r>
          </w:p>
          <w:p w14:paraId="7DC9238E" w14:textId="1A25D58C" w:rsidR="00BD1A65" w:rsidRPr="00BD1A65" w:rsidRDefault="00BD1A65" w:rsidP="00DE19D0">
            <w:pPr>
              <w:tabs>
                <w:tab w:val="left" w:pos="330"/>
              </w:tabs>
              <w:jc w:val="both"/>
              <w:rPr>
                <w:rFonts w:ascii="Arial" w:hAnsi="Arial" w:cs="Arial"/>
                <w:color w:val="00435B"/>
                <w:kern w:val="2"/>
                <w:sz w:val="22"/>
                <w:szCs w:val="22"/>
              </w:rPr>
            </w:pPr>
          </w:p>
        </w:tc>
      </w:tr>
      <w:tr w:rsidR="00DE19D0" w:rsidRPr="00BD1A65" w14:paraId="5DE3D0E0" w14:textId="77777777" w:rsidTr="194F6AE4">
        <w:trPr>
          <w:trHeight w:val="460"/>
        </w:trPr>
        <w:tc>
          <w:tcPr>
            <w:tcW w:w="9535" w:type="dxa"/>
            <w:gridSpan w:val="3"/>
          </w:tcPr>
          <w:p w14:paraId="6BC41EF0" w14:textId="77777777" w:rsidR="00DE19D0" w:rsidRPr="00BD1A65" w:rsidRDefault="00DE19D0" w:rsidP="00DE19D0">
            <w:pPr>
              <w:jc w:val="center"/>
              <w:rPr>
                <w:rFonts w:ascii="Arial" w:hAnsi="Arial" w:cs="Arial"/>
                <w:b/>
                <w:color w:val="00435B"/>
                <w:kern w:val="2"/>
                <w:sz w:val="22"/>
                <w:szCs w:val="22"/>
              </w:rPr>
            </w:pPr>
            <w:r w:rsidRPr="00BD1A65">
              <w:rPr>
                <w:rFonts w:ascii="Arial" w:hAnsi="Arial" w:cs="Arial"/>
                <w:b/>
                <w:color w:val="00435B"/>
                <w:kern w:val="2"/>
                <w:sz w:val="22"/>
                <w:szCs w:val="22"/>
              </w:rPr>
              <w:t>11. SUTARTIES GALIOJIMAS IR KEITIMAS</w:t>
            </w:r>
          </w:p>
        </w:tc>
      </w:tr>
      <w:tr w:rsidR="00DE19D0" w:rsidRPr="00BD1A65" w14:paraId="24BC430B" w14:textId="77777777" w:rsidTr="00222769">
        <w:trPr>
          <w:trHeight w:val="300"/>
        </w:trPr>
        <w:tc>
          <w:tcPr>
            <w:tcW w:w="2332" w:type="dxa"/>
            <w:tcBorders>
              <w:top w:val="single" w:sz="4" w:space="0" w:color="auto"/>
              <w:left w:val="single" w:sz="4" w:space="0" w:color="auto"/>
              <w:bottom w:val="single" w:sz="4" w:space="0" w:color="auto"/>
              <w:right w:val="single" w:sz="4" w:space="0" w:color="auto"/>
            </w:tcBorders>
          </w:tcPr>
          <w:p w14:paraId="07D10C9A" w14:textId="77777777" w:rsidR="00DE19D0" w:rsidRPr="00BD1A65" w:rsidRDefault="00DE19D0" w:rsidP="00DE19D0">
            <w:pPr>
              <w:rPr>
                <w:rFonts w:ascii="Arial" w:hAnsi="Arial" w:cs="Arial"/>
                <w:b/>
                <w:color w:val="00435B"/>
                <w:kern w:val="2"/>
                <w:sz w:val="22"/>
                <w:szCs w:val="22"/>
              </w:rPr>
            </w:pPr>
            <w:r w:rsidRPr="00BD1A65">
              <w:rPr>
                <w:rFonts w:ascii="Arial" w:hAnsi="Arial" w:cs="Arial"/>
                <w:b/>
                <w:color w:val="00435B"/>
                <w:sz w:val="22"/>
                <w:szCs w:val="22"/>
              </w:rPr>
              <w:t>11.1. Sutarties sudarymas ir įsigaliojimas</w:t>
            </w:r>
          </w:p>
        </w:tc>
        <w:tc>
          <w:tcPr>
            <w:tcW w:w="7203" w:type="dxa"/>
            <w:gridSpan w:val="2"/>
            <w:tcBorders>
              <w:top w:val="single" w:sz="4" w:space="0" w:color="auto"/>
              <w:left w:val="single" w:sz="4" w:space="0" w:color="auto"/>
              <w:bottom w:val="single" w:sz="4" w:space="0" w:color="auto"/>
              <w:right w:val="single" w:sz="4" w:space="0" w:color="auto"/>
            </w:tcBorders>
          </w:tcPr>
          <w:p w14:paraId="73C4AF9F" w14:textId="01BC8E5D" w:rsidR="00DE19D0" w:rsidRPr="00BD1A65" w:rsidRDefault="00DE19D0" w:rsidP="00DE19D0">
            <w:pPr>
              <w:tabs>
                <w:tab w:val="left" w:pos="480"/>
              </w:tabs>
              <w:jc w:val="both"/>
              <w:rPr>
                <w:rFonts w:ascii="Arial" w:hAnsi="Arial" w:cs="Arial"/>
                <w:color w:val="00435B"/>
                <w:kern w:val="2"/>
                <w:sz w:val="22"/>
                <w:szCs w:val="22"/>
              </w:rPr>
            </w:pPr>
            <w:r w:rsidRPr="00BD1A65">
              <w:rPr>
                <w:rFonts w:ascii="Arial" w:hAnsi="Arial" w:cs="Arial"/>
                <w:color w:val="00435B"/>
                <w:kern w:val="2"/>
                <w:sz w:val="22"/>
                <w:szCs w:val="22"/>
              </w:rPr>
              <w:t xml:space="preserve">11.1.1. Sutartis pasirašoma Šalių atstovų kvalifikuotais elektroniniais parašais. </w:t>
            </w:r>
          </w:p>
          <w:p w14:paraId="259395CE" w14:textId="711142B6" w:rsidR="00DE19D0" w:rsidRPr="00BD1A65" w:rsidRDefault="00DE19D0" w:rsidP="00DE19D0">
            <w:pPr>
              <w:tabs>
                <w:tab w:val="left" w:pos="480"/>
              </w:tabs>
              <w:jc w:val="both"/>
              <w:rPr>
                <w:rFonts w:ascii="Arial" w:hAnsi="Arial" w:cs="Arial"/>
                <w:color w:val="00435B"/>
                <w:kern w:val="2"/>
                <w:sz w:val="22"/>
                <w:szCs w:val="22"/>
              </w:rPr>
            </w:pPr>
            <w:r w:rsidRPr="00BD1A65">
              <w:rPr>
                <w:rFonts w:ascii="Arial" w:hAnsi="Arial" w:cs="Arial"/>
                <w:color w:val="00435B"/>
                <w:kern w:val="2"/>
                <w:sz w:val="22"/>
                <w:szCs w:val="22"/>
              </w:rPr>
              <w:t xml:space="preserve">11.1.2. Sutartis laikoma sudaryta ir įsigalioja po to, kai ją pasirašo antroji Sutarties </w:t>
            </w:r>
            <w:r w:rsidR="00B5776F">
              <w:rPr>
                <w:rFonts w:ascii="Arial" w:hAnsi="Arial" w:cs="Arial"/>
                <w:color w:val="00435B"/>
                <w:kern w:val="2"/>
                <w:sz w:val="22"/>
                <w:szCs w:val="22"/>
              </w:rPr>
              <w:t>Šalis</w:t>
            </w:r>
            <w:r w:rsidRPr="00BD1A65">
              <w:rPr>
                <w:rFonts w:ascii="Arial" w:hAnsi="Arial" w:cs="Arial"/>
                <w:color w:val="00435B"/>
                <w:kern w:val="2"/>
                <w:sz w:val="22"/>
                <w:szCs w:val="22"/>
              </w:rPr>
              <w:t>, bet ne anksčiau kaip nuo 202</w:t>
            </w:r>
            <w:r w:rsidR="00602FBF">
              <w:rPr>
                <w:rFonts w:ascii="Arial" w:hAnsi="Arial" w:cs="Arial"/>
                <w:color w:val="00435B"/>
                <w:kern w:val="2"/>
                <w:sz w:val="22"/>
                <w:szCs w:val="22"/>
              </w:rPr>
              <w:t>6</w:t>
            </w:r>
            <w:r w:rsidRPr="00BD1A65">
              <w:rPr>
                <w:rFonts w:ascii="Arial" w:hAnsi="Arial" w:cs="Arial"/>
                <w:color w:val="00435B"/>
                <w:kern w:val="2"/>
                <w:sz w:val="22"/>
                <w:szCs w:val="22"/>
              </w:rPr>
              <w:t xml:space="preserve"> m. </w:t>
            </w:r>
            <w:r w:rsidR="00602FBF">
              <w:rPr>
                <w:rFonts w:ascii="Arial" w:hAnsi="Arial" w:cs="Arial"/>
                <w:color w:val="00435B"/>
                <w:kern w:val="2"/>
                <w:sz w:val="22"/>
                <w:szCs w:val="22"/>
              </w:rPr>
              <w:t>birželio</w:t>
            </w:r>
            <w:r w:rsidRPr="00BD1A65">
              <w:rPr>
                <w:rFonts w:ascii="Arial" w:hAnsi="Arial" w:cs="Arial"/>
                <w:color w:val="00435B"/>
                <w:kern w:val="2"/>
                <w:sz w:val="22"/>
                <w:szCs w:val="22"/>
              </w:rPr>
              <w:t xml:space="preserve"> 30 d. ir galioja 12 (dvylika) mėnesių.</w:t>
            </w:r>
          </w:p>
          <w:p w14:paraId="47EB30CF" w14:textId="6EC7F507" w:rsidR="00DE19D0" w:rsidRPr="00BD1A65" w:rsidRDefault="00DE19D0" w:rsidP="00DE19D0">
            <w:pPr>
              <w:tabs>
                <w:tab w:val="left" w:pos="480"/>
              </w:tabs>
              <w:jc w:val="both"/>
              <w:rPr>
                <w:rFonts w:ascii="Arial" w:hAnsi="Arial" w:cs="Arial"/>
                <w:color w:val="00435B"/>
                <w:kern w:val="2"/>
                <w:sz w:val="22"/>
                <w:szCs w:val="22"/>
              </w:rPr>
            </w:pPr>
            <w:r w:rsidRPr="00BD1A65">
              <w:rPr>
                <w:rFonts w:ascii="Arial" w:hAnsi="Arial" w:cs="Arial"/>
                <w:color w:val="00435B"/>
                <w:kern w:val="2"/>
                <w:sz w:val="22"/>
                <w:szCs w:val="22"/>
              </w:rPr>
              <w:t>11.1.3. Draudimo liudijimas įsigalioja nedelsiant po Sutarties pasirašymo, bet ne anksčiau kaip nuo 202</w:t>
            </w:r>
            <w:r w:rsidR="00602FBF">
              <w:rPr>
                <w:rFonts w:ascii="Arial" w:hAnsi="Arial" w:cs="Arial"/>
                <w:color w:val="00435B"/>
                <w:kern w:val="2"/>
                <w:sz w:val="22"/>
                <w:szCs w:val="22"/>
              </w:rPr>
              <w:t>6</w:t>
            </w:r>
            <w:r w:rsidRPr="00BD1A65">
              <w:rPr>
                <w:rFonts w:ascii="Arial" w:hAnsi="Arial" w:cs="Arial"/>
                <w:color w:val="00435B"/>
                <w:kern w:val="2"/>
                <w:sz w:val="22"/>
                <w:szCs w:val="22"/>
              </w:rPr>
              <w:t xml:space="preserve"> m. </w:t>
            </w:r>
            <w:r w:rsidR="00602FBF">
              <w:rPr>
                <w:rFonts w:ascii="Arial" w:hAnsi="Arial" w:cs="Arial"/>
                <w:color w:val="00435B"/>
                <w:kern w:val="2"/>
                <w:sz w:val="22"/>
                <w:szCs w:val="22"/>
              </w:rPr>
              <w:t>birželio</w:t>
            </w:r>
            <w:r w:rsidRPr="00BD1A65">
              <w:rPr>
                <w:rFonts w:ascii="Arial" w:hAnsi="Arial" w:cs="Arial"/>
                <w:color w:val="00435B"/>
                <w:kern w:val="2"/>
                <w:sz w:val="22"/>
                <w:szCs w:val="22"/>
              </w:rPr>
              <w:t xml:space="preserve"> 30 d.  00:00 val.  ir galioja 12 mėnesių. </w:t>
            </w:r>
          </w:p>
        </w:tc>
      </w:tr>
      <w:tr w:rsidR="00DE19D0" w:rsidRPr="00BD1A65" w14:paraId="5C91E954" w14:textId="77777777" w:rsidTr="00222769">
        <w:trPr>
          <w:trHeight w:val="300"/>
        </w:trPr>
        <w:tc>
          <w:tcPr>
            <w:tcW w:w="2332" w:type="dxa"/>
            <w:tcBorders>
              <w:top w:val="single" w:sz="4" w:space="0" w:color="auto"/>
              <w:left w:val="single" w:sz="4" w:space="0" w:color="auto"/>
              <w:bottom w:val="single" w:sz="4" w:space="0" w:color="auto"/>
              <w:right w:val="single" w:sz="4" w:space="0" w:color="auto"/>
            </w:tcBorders>
          </w:tcPr>
          <w:p w14:paraId="6564BCFC" w14:textId="77777777" w:rsidR="00DE19D0" w:rsidRPr="00BD1A65" w:rsidRDefault="00DE19D0" w:rsidP="00DE19D0">
            <w:pPr>
              <w:rPr>
                <w:rFonts w:ascii="Arial" w:hAnsi="Arial" w:cs="Arial"/>
                <w:b/>
                <w:color w:val="00435B"/>
                <w:kern w:val="2"/>
                <w:sz w:val="22"/>
                <w:szCs w:val="22"/>
              </w:rPr>
            </w:pPr>
            <w:r w:rsidRPr="00BD1A65">
              <w:rPr>
                <w:rFonts w:ascii="Arial" w:hAnsi="Arial" w:cs="Arial"/>
                <w:b/>
                <w:color w:val="00435B"/>
                <w:kern w:val="2"/>
                <w:sz w:val="22"/>
                <w:szCs w:val="22"/>
              </w:rPr>
              <w:t>11.2. Sutarties galiojimo termino pratęsimas</w:t>
            </w:r>
          </w:p>
        </w:tc>
        <w:tc>
          <w:tcPr>
            <w:tcW w:w="7203" w:type="dxa"/>
            <w:gridSpan w:val="2"/>
            <w:tcBorders>
              <w:top w:val="single" w:sz="4" w:space="0" w:color="auto"/>
              <w:left w:val="single" w:sz="4" w:space="0" w:color="auto"/>
              <w:bottom w:val="single" w:sz="4" w:space="0" w:color="auto"/>
              <w:right w:val="single" w:sz="4" w:space="0" w:color="auto"/>
            </w:tcBorders>
          </w:tcPr>
          <w:p w14:paraId="53C58BD2" w14:textId="6EA10617" w:rsidR="00DE19D0" w:rsidRPr="00BD1A65" w:rsidRDefault="00DE19D0" w:rsidP="00DE19D0">
            <w:pPr>
              <w:rPr>
                <w:rFonts w:ascii="Arial" w:hAnsi="Arial" w:cs="Arial"/>
                <w:color w:val="00435B"/>
                <w:kern w:val="2"/>
                <w:sz w:val="22"/>
                <w:szCs w:val="22"/>
              </w:rPr>
            </w:pPr>
            <w:r w:rsidRPr="00BD1A65">
              <w:rPr>
                <w:rFonts w:ascii="Arial" w:hAnsi="Arial" w:cs="Arial"/>
                <w:color w:val="00435B"/>
                <w:kern w:val="2"/>
                <w:sz w:val="22"/>
                <w:szCs w:val="22"/>
              </w:rPr>
              <w:t>Netaikoma</w:t>
            </w:r>
          </w:p>
        </w:tc>
      </w:tr>
      <w:tr w:rsidR="00DE19D0" w:rsidRPr="00BD1A65" w14:paraId="7B2DB777" w14:textId="77777777" w:rsidTr="194F6AE4">
        <w:trPr>
          <w:trHeight w:val="300"/>
        </w:trPr>
        <w:tc>
          <w:tcPr>
            <w:tcW w:w="9535" w:type="dxa"/>
            <w:gridSpan w:val="3"/>
          </w:tcPr>
          <w:p w14:paraId="64B126E3" w14:textId="77777777" w:rsidR="00DE19D0" w:rsidRPr="00BD1A65" w:rsidRDefault="00DE19D0" w:rsidP="00DE19D0">
            <w:pPr>
              <w:jc w:val="center"/>
              <w:rPr>
                <w:rFonts w:ascii="Arial" w:hAnsi="Arial" w:cs="Arial"/>
                <w:b/>
                <w:color w:val="00435B"/>
                <w:kern w:val="2"/>
                <w:sz w:val="22"/>
                <w:szCs w:val="22"/>
              </w:rPr>
            </w:pPr>
            <w:r w:rsidRPr="00BD1A65">
              <w:rPr>
                <w:rFonts w:ascii="Arial" w:hAnsi="Arial" w:cs="Arial"/>
                <w:b/>
                <w:color w:val="00435B"/>
                <w:kern w:val="2"/>
                <w:sz w:val="22"/>
                <w:szCs w:val="22"/>
              </w:rPr>
              <w:t>12. SUTARTIES NUTRAUKIMAS</w:t>
            </w:r>
          </w:p>
        </w:tc>
      </w:tr>
      <w:tr w:rsidR="00DE19D0" w:rsidRPr="00BD1A65" w14:paraId="1F03EED2" w14:textId="77777777" w:rsidTr="00430427">
        <w:trPr>
          <w:trHeight w:val="300"/>
        </w:trPr>
        <w:tc>
          <w:tcPr>
            <w:tcW w:w="2332" w:type="dxa"/>
            <w:tcBorders>
              <w:top w:val="single" w:sz="4" w:space="0" w:color="auto"/>
              <w:left w:val="single" w:sz="4" w:space="0" w:color="auto"/>
              <w:bottom w:val="single" w:sz="4" w:space="0" w:color="auto"/>
              <w:right w:val="single" w:sz="4" w:space="0" w:color="auto"/>
            </w:tcBorders>
          </w:tcPr>
          <w:p w14:paraId="23E44ABE" w14:textId="77777777" w:rsidR="00DE19D0" w:rsidRPr="00BD1A65" w:rsidRDefault="00DE19D0" w:rsidP="00DE19D0">
            <w:pPr>
              <w:rPr>
                <w:rFonts w:ascii="Arial" w:hAnsi="Arial" w:cs="Arial"/>
                <w:b/>
                <w:color w:val="00435B"/>
                <w:kern w:val="2"/>
                <w:sz w:val="22"/>
                <w:szCs w:val="22"/>
              </w:rPr>
            </w:pPr>
            <w:r w:rsidRPr="00BD1A65">
              <w:rPr>
                <w:rFonts w:ascii="Arial" w:hAnsi="Arial" w:cs="Arial"/>
                <w:b/>
                <w:color w:val="00435B"/>
                <w:kern w:val="2"/>
                <w:sz w:val="22"/>
                <w:szCs w:val="22"/>
              </w:rPr>
              <w:t>12.1. Sutarties nutraukimo pagrindai</w:t>
            </w:r>
          </w:p>
        </w:tc>
        <w:tc>
          <w:tcPr>
            <w:tcW w:w="7203" w:type="dxa"/>
            <w:gridSpan w:val="2"/>
            <w:tcBorders>
              <w:top w:val="single" w:sz="4" w:space="0" w:color="auto"/>
              <w:left w:val="single" w:sz="4" w:space="0" w:color="auto"/>
              <w:bottom w:val="single" w:sz="4" w:space="0" w:color="auto"/>
              <w:right w:val="single" w:sz="4" w:space="0" w:color="auto"/>
            </w:tcBorders>
          </w:tcPr>
          <w:p w14:paraId="66A5019D" w14:textId="7209C062" w:rsidR="00DE19D0" w:rsidRPr="00BD1A65" w:rsidRDefault="00DE19D0" w:rsidP="00DE19D0">
            <w:pPr>
              <w:jc w:val="both"/>
              <w:rPr>
                <w:rFonts w:ascii="Arial" w:hAnsi="Arial" w:cs="Arial"/>
                <w:color w:val="00435B"/>
                <w:kern w:val="2"/>
                <w:sz w:val="22"/>
                <w:szCs w:val="22"/>
              </w:rPr>
            </w:pPr>
            <w:r w:rsidRPr="00BD1A65">
              <w:rPr>
                <w:rFonts w:ascii="Arial" w:hAnsi="Arial" w:cs="Arial"/>
                <w:color w:val="00435B"/>
                <w:kern w:val="2"/>
                <w:sz w:val="22"/>
                <w:szCs w:val="22"/>
              </w:rPr>
              <w:t>12.1.1. Sutartis gali būti nutraukiama rašytiniu Šalių susitarimu arba vienašališkai esant esminiam Sutarties pažeidimui Bendrosiose sąlygose nustatyta tvarka.</w:t>
            </w:r>
          </w:p>
          <w:p w14:paraId="419E9BAF" w14:textId="305AC00B" w:rsidR="00DE19D0" w:rsidRPr="00BD1A65" w:rsidRDefault="00DE19D0" w:rsidP="00DE19D0">
            <w:pPr>
              <w:jc w:val="both"/>
              <w:rPr>
                <w:rFonts w:ascii="Arial" w:hAnsi="Arial" w:cs="Arial"/>
                <w:color w:val="00435B"/>
                <w:kern w:val="2"/>
                <w:sz w:val="22"/>
                <w:szCs w:val="22"/>
              </w:rPr>
            </w:pPr>
            <w:r w:rsidRPr="00BD1A65">
              <w:rPr>
                <w:rFonts w:ascii="Arial" w:hAnsi="Arial" w:cs="Arial"/>
                <w:color w:val="00435B"/>
                <w:kern w:val="2"/>
                <w:sz w:val="22"/>
                <w:szCs w:val="22"/>
              </w:rPr>
              <w:t>12.1.2. Taip pat Sutartis nutraukiama, jeigu paaiškėja, kad Tiekėjas atitinka bent vieną iš Tarybos Reglamento (ES) 2022/576 2022 m. balandžio 8 d. kuriuo iš dalies keičiamas Reglamentas (ES) Nr. 833/2014 dėl ribojamųjų priemonių atsižvelgiant į Rusijos veiksmus, kuriais destabilizuojama padėtis Ukrainoje, 5k straipsnio sąlygų (taikoma, kol Reglamentas galioja).</w:t>
            </w:r>
          </w:p>
          <w:p w14:paraId="38331BE2" w14:textId="4F299364" w:rsidR="00DE19D0" w:rsidRPr="00BD1A65" w:rsidRDefault="00DE19D0" w:rsidP="00DE19D0">
            <w:pPr>
              <w:jc w:val="both"/>
              <w:rPr>
                <w:rFonts w:ascii="Arial" w:hAnsi="Arial" w:cs="Arial"/>
                <w:color w:val="00435B"/>
                <w:kern w:val="2"/>
                <w:sz w:val="22"/>
                <w:szCs w:val="22"/>
              </w:rPr>
            </w:pPr>
            <w:r w:rsidRPr="00BD1A65">
              <w:rPr>
                <w:rFonts w:ascii="Arial" w:hAnsi="Arial" w:cs="Arial"/>
                <w:color w:val="00435B"/>
                <w:kern w:val="2"/>
                <w:sz w:val="22"/>
                <w:szCs w:val="22"/>
              </w:rPr>
              <w:lastRenderedPageBreak/>
              <w:t xml:space="preserve">12.1.3. Sutartis nutraukiama, jeigu paaiškėja, kad Tiekėjo ar Tiekėjo įmonės galutinis naudos gavėjas yra įtraukti į Tarptautinių finansinių sankcijų sąrašus: dėl Europos Sąjungos ir Jungtinių Tautų sankcijų: </w:t>
            </w:r>
            <w:hyperlink r:id="rId11" w:history="1">
              <w:r w:rsidRPr="00BD1A65">
                <w:rPr>
                  <w:rStyle w:val="Hyperlink"/>
                  <w:rFonts w:ascii="Arial" w:hAnsi="Arial" w:cs="Arial"/>
                  <w:color w:val="00435B"/>
                  <w:kern w:val="2"/>
                  <w:sz w:val="22"/>
                  <w:szCs w:val="22"/>
                </w:rPr>
                <w:t>https://www.sanctionsmap.eu//main</w:t>
              </w:r>
            </w:hyperlink>
            <w:r w:rsidRPr="00BD1A65">
              <w:rPr>
                <w:rFonts w:ascii="Arial" w:hAnsi="Arial" w:cs="Arial"/>
                <w:color w:val="00435B"/>
                <w:kern w:val="2"/>
                <w:sz w:val="22"/>
                <w:szCs w:val="22"/>
              </w:rPr>
              <w:t>;</w:t>
            </w:r>
          </w:p>
          <w:p w14:paraId="716A8883" w14:textId="3A3C2A45" w:rsidR="00DE19D0" w:rsidRPr="00BD1A65" w:rsidRDefault="00DE19D0" w:rsidP="00DE19D0">
            <w:pPr>
              <w:jc w:val="both"/>
              <w:rPr>
                <w:rFonts w:ascii="Arial" w:hAnsi="Arial" w:cs="Arial"/>
                <w:color w:val="00435B"/>
                <w:kern w:val="2"/>
                <w:sz w:val="22"/>
                <w:szCs w:val="22"/>
              </w:rPr>
            </w:pPr>
            <w:r w:rsidRPr="00BD1A65">
              <w:rPr>
                <w:rFonts w:ascii="Arial" w:hAnsi="Arial" w:cs="Arial"/>
                <w:color w:val="00435B"/>
                <w:kern w:val="2"/>
                <w:sz w:val="22"/>
                <w:szCs w:val="22"/>
              </w:rPr>
              <w:t xml:space="preserve">JAV sankcijų: </w:t>
            </w:r>
            <w:hyperlink r:id="rId12" w:history="1">
              <w:r w:rsidRPr="00BD1A65">
                <w:rPr>
                  <w:rStyle w:val="Hyperlink"/>
                  <w:rFonts w:ascii="Arial" w:hAnsi="Arial" w:cs="Arial"/>
                  <w:color w:val="00435B"/>
                  <w:kern w:val="2"/>
                  <w:sz w:val="22"/>
                  <w:szCs w:val="22"/>
                </w:rPr>
                <w:t>https://sanctionssearch.ofac.treas.gov/</w:t>
              </w:r>
            </w:hyperlink>
          </w:p>
        </w:tc>
      </w:tr>
      <w:tr w:rsidR="00DE19D0" w:rsidRPr="00BD1A65" w14:paraId="3719EB34" w14:textId="77777777" w:rsidTr="00430427">
        <w:trPr>
          <w:trHeight w:val="300"/>
        </w:trPr>
        <w:tc>
          <w:tcPr>
            <w:tcW w:w="2332" w:type="dxa"/>
            <w:tcBorders>
              <w:top w:val="single" w:sz="4" w:space="0" w:color="auto"/>
              <w:left w:val="single" w:sz="4" w:space="0" w:color="auto"/>
              <w:bottom w:val="single" w:sz="4" w:space="0" w:color="auto"/>
              <w:right w:val="single" w:sz="4" w:space="0" w:color="auto"/>
            </w:tcBorders>
          </w:tcPr>
          <w:p w14:paraId="74EDB10C" w14:textId="77777777" w:rsidR="00DE19D0" w:rsidRPr="00BD1A65" w:rsidRDefault="00DE19D0" w:rsidP="00DE19D0">
            <w:pPr>
              <w:rPr>
                <w:rFonts w:ascii="Arial" w:hAnsi="Arial" w:cs="Arial"/>
                <w:b/>
                <w:color w:val="00435B"/>
                <w:kern w:val="2"/>
                <w:sz w:val="22"/>
                <w:szCs w:val="22"/>
              </w:rPr>
            </w:pPr>
            <w:r w:rsidRPr="00BD1A65">
              <w:rPr>
                <w:rFonts w:ascii="Arial" w:hAnsi="Arial" w:cs="Arial"/>
                <w:b/>
                <w:color w:val="00435B"/>
                <w:kern w:val="2"/>
                <w:sz w:val="22"/>
                <w:szCs w:val="22"/>
              </w:rPr>
              <w:lastRenderedPageBreak/>
              <w:t xml:space="preserve">12.2. Esminiai Sutarties </w:t>
            </w:r>
            <w:r w:rsidRPr="00BD1A65">
              <w:rPr>
                <w:rFonts w:ascii="Arial" w:hAnsi="Arial" w:cs="Arial"/>
                <w:b/>
                <w:color w:val="00435B"/>
                <w:sz w:val="22"/>
                <w:szCs w:val="22"/>
              </w:rPr>
              <w:t>pažeidimai</w:t>
            </w:r>
          </w:p>
        </w:tc>
        <w:tc>
          <w:tcPr>
            <w:tcW w:w="7203" w:type="dxa"/>
            <w:gridSpan w:val="2"/>
            <w:tcBorders>
              <w:top w:val="single" w:sz="4" w:space="0" w:color="auto"/>
              <w:left w:val="single" w:sz="4" w:space="0" w:color="auto"/>
              <w:bottom w:val="single" w:sz="4" w:space="0" w:color="auto"/>
              <w:right w:val="single" w:sz="4" w:space="0" w:color="auto"/>
            </w:tcBorders>
          </w:tcPr>
          <w:p w14:paraId="35C0512D" w14:textId="685E3EFF" w:rsidR="00DE19D0" w:rsidRPr="00BD1A65" w:rsidRDefault="00DE19D0" w:rsidP="00DE19D0">
            <w:pPr>
              <w:autoSpaceDE w:val="0"/>
              <w:autoSpaceDN w:val="0"/>
              <w:adjustRightInd w:val="0"/>
              <w:jc w:val="both"/>
              <w:rPr>
                <w:rFonts w:ascii="Arial" w:hAnsi="Arial" w:cs="Arial"/>
                <w:color w:val="00435B"/>
                <w:sz w:val="22"/>
                <w:szCs w:val="22"/>
              </w:rPr>
            </w:pPr>
            <w:r w:rsidRPr="00BD1A65">
              <w:rPr>
                <w:rFonts w:ascii="Arial" w:hAnsi="Arial" w:cs="Arial"/>
                <w:color w:val="00435B"/>
                <w:sz w:val="22"/>
                <w:szCs w:val="22"/>
              </w:rPr>
              <w:t>12.2.1. Esminiais Sutarties pažeidimais laikomi Bendrosiose sutarties sąlygose, Lietuvos Respublikos civiliniame kodekse numatyti ir šie Sutarties pažeidimai:</w:t>
            </w:r>
          </w:p>
          <w:p w14:paraId="64E1F9F0" w14:textId="74A59C14" w:rsidR="00DE19D0" w:rsidRPr="00BD1A65" w:rsidRDefault="00DE19D0" w:rsidP="00DE19D0">
            <w:pPr>
              <w:autoSpaceDE w:val="0"/>
              <w:autoSpaceDN w:val="0"/>
              <w:adjustRightInd w:val="0"/>
              <w:jc w:val="both"/>
              <w:rPr>
                <w:rFonts w:ascii="Arial" w:hAnsi="Arial" w:cs="Arial"/>
                <w:color w:val="00435B"/>
                <w:sz w:val="22"/>
                <w:szCs w:val="22"/>
              </w:rPr>
            </w:pPr>
            <w:r w:rsidRPr="00BD1A65">
              <w:rPr>
                <w:rFonts w:ascii="Arial" w:hAnsi="Arial" w:cs="Arial"/>
                <w:color w:val="00435B"/>
                <w:sz w:val="22"/>
                <w:szCs w:val="22"/>
              </w:rPr>
              <w:t>12.2.1.1. jeigu Paslaugos yra teikiamos ar suteiktos netinkamai ir (ar) nekokybiškai ir (ar) neatitinka Sutartyje ir (ar) Techninėje specifikacijoje numatytų reikalavimų ir Tiekėjas neištaiso Paslaugų teikimo trūkumų per Pirkėjo  nurodytą (-</w:t>
            </w:r>
            <w:proofErr w:type="spellStart"/>
            <w:r w:rsidRPr="00BD1A65">
              <w:rPr>
                <w:rFonts w:ascii="Arial" w:hAnsi="Arial" w:cs="Arial"/>
                <w:color w:val="00435B"/>
                <w:sz w:val="22"/>
                <w:szCs w:val="22"/>
              </w:rPr>
              <w:t>us</w:t>
            </w:r>
            <w:proofErr w:type="spellEnd"/>
            <w:r w:rsidRPr="00BD1A65">
              <w:rPr>
                <w:rFonts w:ascii="Arial" w:hAnsi="Arial" w:cs="Arial"/>
                <w:color w:val="00435B"/>
                <w:sz w:val="22"/>
                <w:szCs w:val="22"/>
              </w:rPr>
              <w:t>) terminą (-</w:t>
            </w:r>
            <w:proofErr w:type="spellStart"/>
            <w:r w:rsidRPr="00BD1A65">
              <w:rPr>
                <w:rFonts w:ascii="Arial" w:hAnsi="Arial" w:cs="Arial"/>
                <w:color w:val="00435B"/>
                <w:sz w:val="22"/>
                <w:szCs w:val="22"/>
              </w:rPr>
              <w:t>us</w:t>
            </w:r>
            <w:proofErr w:type="spellEnd"/>
            <w:r w:rsidRPr="00BD1A65">
              <w:rPr>
                <w:rFonts w:ascii="Arial" w:hAnsi="Arial" w:cs="Arial"/>
                <w:color w:val="00435B"/>
                <w:sz w:val="22"/>
                <w:szCs w:val="22"/>
              </w:rPr>
              <w:t>) Sutarties specialiųjų sąlygų 6.2 p.  arba negali suteikti tinkamų Paslaugų;</w:t>
            </w:r>
          </w:p>
          <w:p w14:paraId="22C272FE" w14:textId="11EC297C" w:rsidR="00DE19D0" w:rsidRPr="00BD1A65" w:rsidRDefault="00DE19D0" w:rsidP="00DE19D0">
            <w:pPr>
              <w:autoSpaceDE w:val="0"/>
              <w:autoSpaceDN w:val="0"/>
              <w:adjustRightInd w:val="0"/>
              <w:jc w:val="both"/>
              <w:rPr>
                <w:rFonts w:ascii="Arial" w:hAnsi="Arial" w:cs="Arial"/>
                <w:color w:val="00435B"/>
                <w:sz w:val="22"/>
                <w:szCs w:val="22"/>
              </w:rPr>
            </w:pPr>
            <w:r w:rsidRPr="00BD1A65">
              <w:rPr>
                <w:rFonts w:ascii="Arial" w:hAnsi="Arial" w:cs="Arial"/>
                <w:color w:val="00435B"/>
                <w:sz w:val="22"/>
                <w:szCs w:val="22"/>
              </w:rPr>
              <w:t>12.2.1.2. jeigu Tiekėjas dėl savo kaltės negali ir (arba) atsisako vykdyti Sutartyje numatytus įsipareigojimus ar bet kurią jų dalį, nepriklausomi nuo tokios dalies vertės;</w:t>
            </w:r>
          </w:p>
          <w:p w14:paraId="5FBD15F3" w14:textId="01A828FD" w:rsidR="00DE19D0" w:rsidRPr="00BD1A65" w:rsidRDefault="00DE19D0" w:rsidP="00DE19D0">
            <w:pPr>
              <w:autoSpaceDE w:val="0"/>
              <w:autoSpaceDN w:val="0"/>
              <w:adjustRightInd w:val="0"/>
              <w:jc w:val="both"/>
              <w:rPr>
                <w:rFonts w:ascii="Arial" w:hAnsi="Arial" w:cs="Arial"/>
                <w:color w:val="00435B"/>
                <w:sz w:val="22"/>
                <w:szCs w:val="22"/>
              </w:rPr>
            </w:pPr>
            <w:r w:rsidRPr="00BD1A65">
              <w:rPr>
                <w:rFonts w:ascii="Arial" w:hAnsi="Arial" w:cs="Arial"/>
                <w:color w:val="00435B"/>
                <w:sz w:val="22"/>
                <w:szCs w:val="22"/>
              </w:rPr>
              <w:t>12.2.1.3. jeigu Tiekėjas pažeidžia Paslaugų teikimo terminus ir priskaičiuotų netesybų už vėlavimą suma viršija 20 (dvidešimt) proc. Sutarties vertės;</w:t>
            </w:r>
          </w:p>
          <w:p w14:paraId="27B3C85A" w14:textId="7EA4FA5E" w:rsidR="00DE19D0" w:rsidRPr="00BD1A65" w:rsidRDefault="00DE19D0" w:rsidP="00DE19D0">
            <w:pPr>
              <w:autoSpaceDE w:val="0"/>
              <w:autoSpaceDN w:val="0"/>
              <w:adjustRightInd w:val="0"/>
              <w:jc w:val="both"/>
              <w:rPr>
                <w:rFonts w:ascii="Arial" w:eastAsia="Arial" w:hAnsi="Arial" w:cs="Arial"/>
                <w:color w:val="00435B"/>
                <w:kern w:val="2"/>
                <w:sz w:val="22"/>
                <w:szCs w:val="22"/>
              </w:rPr>
            </w:pPr>
            <w:r w:rsidRPr="00BD1A65">
              <w:rPr>
                <w:rFonts w:ascii="Arial" w:hAnsi="Arial" w:cs="Arial"/>
                <w:color w:val="00435B"/>
                <w:sz w:val="22"/>
                <w:szCs w:val="22"/>
              </w:rPr>
              <w:t>12.2.1.4. Tiekėjas pažeidžia esminę Sutarties sąlygą.</w:t>
            </w:r>
          </w:p>
        </w:tc>
      </w:tr>
      <w:tr w:rsidR="00DE19D0" w:rsidRPr="00BD1A65" w14:paraId="3C68D3A6" w14:textId="77777777" w:rsidTr="194F6AE4">
        <w:trPr>
          <w:trHeight w:val="300"/>
        </w:trPr>
        <w:tc>
          <w:tcPr>
            <w:tcW w:w="9535" w:type="dxa"/>
            <w:gridSpan w:val="3"/>
          </w:tcPr>
          <w:p w14:paraId="786100CE" w14:textId="55046534" w:rsidR="00BD1A65" w:rsidRPr="00BD1A65" w:rsidRDefault="00DE19D0" w:rsidP="00BD1A65">
            <w:pPr>
              <w:jc w:val="center"/>
              <w:rPr>
                <w:rFonts w:ascii="Arial" w:hAnsi="Arial" w:cs="Arial"/>
                <w:color w:val="00435B"/>
                <w:kern w:val="2"/>
                <w:sz w:val="22"/>
                <w:szCs w:val="22"/>
              </w:rPr>
            </w:pPr>
            <w:r w:rsidRPr="00BD1A65">
              <w:rPr>
                <w:rFonts w:ascii="Arial" w:hAnsi="Arial" w:cs="Arial"/>
                <w:b/>
                <w:color w:val="00435B"/>
                <w:kern w:val="2"/>
                <w:sz w:val="22"/>
                <w:szCs w:val="22"/>
              </w:rPr>
              <w:t xml:space="preserve">13. APLINKOS APSAUGOS IR SOCIALINIAI KRITERIJAI </w:t>
            </w:r>
          </w:p>
        </w:tc>
      </w:tr>
      <w:tr w:rsidR="00DE19D0" w:rsidRPr="00BD1A65" w14:paraId="2744D7F6" w14:textId="77777777" w:rsidTr="00075B49">
        <w:trPr>
          <w:trHeight w:val="300"/>
        </w:trPr>
        <w:tc>
          <w:tcPr>
            <w:tcW w:w="2332" w:type="dxa"/>
            <w:tcBorders>
              <w:top w:val="single" w:sz="4" w:space="0" w:color="auto"/>
              <w:left w:val="single" w:sz="4" w:space="0" w:color="auto"/>
              <w:bottom w:val="single" w:sz="4" w:space="0" w:color="auto"/>
              <w:right w:val="single" w:sz="4" w:space="0" w:color="auto"/>
            </w:tcBorders>
          </w:tcPr>
          <w:p w14:paraId="1C8C680A" w14:textId="77777777" w:rsidR="00DE19D0" w:rsidRPr="00BD1A65" w:rsidRDefault="00DE19D0" w:rsidP="00DE19D0">
            <w:pPr>
              <w:rPr>
                <w:rFonts w:ascii="Arial" w:hAnsi="Arial" w:cs="Arial"/>
                <w:b/>
                <w:color w:val="00435B"/>
                <w:kern w:val="2"/>
                <w:sz w:val="22"/>
                <w:szCs w:val="22"/>
              </w:rPr>
            </w:pPr>
            <w:r w:rsidRPr="00BD1A65">
              <w:rPr>
                <w:rFonts w:ascii="Arial" w:hAnsi="Arial" w:cs="Arial"/>
                <w:b/>
                <w:color w:val="00435B"/>
                <w:kern w:val="2"/>
                <w:sz w:val="22"/>
                <w:szCs w:val="22"/>
              </w:rPr>
              <w:t xml:space="preserve">13.1. Su perkamomis paslaugomis susiję  aplinkos apsaugos kriterijai </w:t>
            </w:r>
          </w:p>
        </w:tc>
        <w:tc>
          <w:tcPr>
            <w:tcW w:w="7203" w:type="dxa"/>
            <w:gridSpan w:val="2"/>
            <w:tcBorders>
              <w:top w:val="single" w:sz="4" w:space="0" w:color="auto"/>
              <w:left w:val="single" w:sz="4" w:space="0" w:color="auto"/>
              <w:bottom w:val="single" w:sz="4" w:space="0" w:color="auto"/>
              <w:right w:val="single" w:sz="4" w:space="0" w:color="auto"/>
            </w:tcBorders>
          </w:tcPr>
          <w:p w14:paraId="4C646756" w14:textId="2DD10E6F" w:rsidR="00DE19D0" w:rsidRPr="00BD1A65" w:rsidRDefault="00DE19D0" w:rsidP="00DE19D0">
            <w:pPr>
              <w:jc w:val="both"/>
              <w:rPr>
                <w:rFonts w:ascii="Arial" w:hAnsi="Arial" w:cs="Arial"/>
                <w:color w:val="00435B"/>
                <w:kern w:val="2"/>
                <w:sz w:val="22"/>
                <w:szCs w:val="22"/>
                <w:shd w:val="clear" w:color="auto" w:fill="FFFFFF"/>
              </w:rPr>
            </w:pPr>
            <w:r w:rsidRPr="00BD1A65">
              <w:rPr>
                <w:rFonts w:ascii="Arial" w:hAnsi="Arial" w:cs="Arial"/>
                <w:color w:val="00435B"/>
                <w:kern w:val="2"/>
                <w:sz w:val="22"/>
                <w:szCs w:val="22"/>
                <w:shd w:val="clear" w:color="auto" w:fill="FFFFFF"/>
              </w:rPr>
              <w:t>13.1.1. Vykdomas žaliasis pirkimas, vadovaujantis Aplinkos apsaugos kriterijų taikymo, vykdant žaliuosius pirkimus, tvarkos aprašo, patvirtinto Lietuvos Respublikos aplinkos ministro 2011 m. birželio 28 d. įsakymu Nr. D1-508:</w:t>
            </w:r>
          </w:p>
          <w:p w14:paraId="530908AD" w14:textId="0F0E03D4" w:rsidR="00DE19D0" w:rsidRPr="00BD1A65" w:rsidRDefault="00DE19D0" w:rsidP="00DE19D0">
            <w:pPr>
              <w:jc w:val="both"/>
              <w:rPr>
                <w:rFonts w:ascii="Arial" w:hAnsi="Arial" w:cs="Arial"/>
                <w:color w:val="00435B"/>
                <w:kern w:val="2"/>
                <w:sz w:val="22"/>
                <w:szCs w:val="22"/>
                <w:shd w:val="clear" w:color="auto" w:fill="FFFFFF"/>
              </w:rPr>
            </w:pPr>
            <w:r w:rsidRPr="00BD1A65">
              <w:rPr>
                <w:rFonts w:ascii="Arial" w:hAnsi="Arial" w:cs="Arial"/>
                <w:color w:val="00435B"/>
                <w:kern w:val="2"/>
                <w:sz w:val="22"/>
                <w:szCs w:val="22"/>
                <w:shd w:val="clear" w:color="auto" w:fill="FFFFFF"/>
              </w:rPr>
              <w:t>- 4.4.3 papunkčiu – perkama paslauga, kuri yra nematerialaus  pobūdžio intelektinė paslauga, nesusijusi su materialaus objekto sukūrimu, kurios teikimo metu nebus sukurtas neigiamas poveikis aplinkai, taip pat nebus sukuriamas taršos šaltinis ar generuojamos atliekos;</w:t>
            </w:r>
          </w:p>
          <w:p w14:paraId="0E6B4067" w14:textId="05487F84" w:rsidR="00DE19D0" w:rsidRPr="00BD1A65" w:rsidRDefault="00DE19D0" w:rsidP="00DE19D0">
            <w:pPr>
              <w:jc w:val="both"/>
              <w:rPr>
                <w:rFonts w:ascii="Arial" w:eastAsia="Arial" w:hAnsi="Arial" w:cs="Arial"/>
                <w:color w:val="00435B"/>
                <w:kern w:val="2"/>
                <w:sz w:val="22"/>
                <w:szCs w:val="22"/>
                <w:shd w:val="clear" w:color="auto" w:fill="FFFFFF"/>
              </w:rPr>
            </w:pPr>
            <w:r w:rsidRPr="00BD1A65">
              <w:rPr>
                <w:rFonts w:ascii="Arial" w:hAnsi="Arial" w:cs="Arial"/>
                <w:color w:val="00435B"/>
                <w:kern w:val="2"/>
                <w:sz w:val="22"/>
                <w:szCs w:val="22"/>
                <w:shd w:val="clear" w:color="auto" w:fill="FFFFFF"/>
              </w:rPr>
              <w:t>-</w:t>
            </w:r>
            <w:r w:rsidRPr="00BD1A65">
              <w:rPr>
                <w:rFonts w:ascii="Arial" w:eastAsia="Arial" w:hAnsi="Arial" w:cs="Arial"/>
                <w:color w:val="00435B"/>
                <w:kern w:val="2"/>
                <w:sz w:val="22"/>
                <w:szCs w:val="22"/>
                <w:shd w:val="clear" w:color="auto" w:fill="FFFFFF"/>
              </w:rPr>
              <w:t xml:space="preserve"> 4.4.4 papunkčiu, teikiant Paslaugas laikytis šių aplinkos apsaugos reikalavimų: 4.4.4.1. &lt;...&gt; paslaugai teikti &lt;...&gt; sunaudojama mažiau gamtos išteklių ir (ar) sudėtyje yra pakartotinai panaudotų ir (ar) perdirbtų medžiagų“ - atsisakyti nebūtino dokumentų kopijavimo ir spausdinimo, rengiamą dokumentaciją Pirkėjui pateikti tik elektroniniu formatu, o dokumentaciją, kuri turi būti pasirašoma, pasirašyti elektroniniu parašu.</w:t>
            </w:r>
          </w:p>
          <w:p w14:paraId="33177DE0" w14:textId="35A02390" w:rsidR="00DE19D0" w:rsidRPr="00BD1A65" w:rsidRDefault="00DE19D0" w:rsidP="00DE19D0">
            <w:pPr>
              <w:rPr>
                <w:rFonts w:ascii="Arial" w:hAnsi="Arial" w:cs="Arial"/>
                <w:color w:val="00435B"/>
                <w:kern w:val="2"/>
                <w:sz w:val="22"/>
                <w:szCs w:val="22"/>
              </w:rPr>
            </w:pPr>
          </w:p>
        </w:tc>
      </w:tr>
      <w:tr w:rsidR="00142E74" w:rsidRPr="00BD1A65" w14:paraId="1F9F99F8" w14:textId="77777777" w:rsidTr="00075B49">
        <w:trPr>
          <w:trHeight w:val="300"/>
        </w:trPr>
        <w:tc>
          <w:tcPr>
            <w:tcW w:w="2332" w:type="dxa"/>
            <w:tcBorders>
              <w:top w:val="single" w:sz="4" w:space="0" w:color="auto"/>
              <w:left w:val="single" w:sz="4" w:space="0" w:color="auto"/>
              <w:bottom w:val="single" w:sz="4" w:space="0" w:color="auto"/>
              <w:right w:val="single" w:sz="4" w:space="0" w:color="auto"/>
            </w:tcBorders>
          </w:tcPr>
          <w:p w14:paraId="171DCD30" w14:textId="77777777" w:rsidR="00142E74" w:rsidRPr="00602FBF" w:rsidRDefault="00142E74" w:rsidP="00142E74">
            <w:pPr>
              <w:rPr>
                <w:rFonts w:ascii="Arial" w:hAnsi="Arial" w:cs="Arial"/>
                <w:b/>
                <w:color w:val="00435B"/>
                <w:kern w:val="2"/>
                <w:sz w:val="22"/>
                <w:szCs w:val="22"/>
                <w:highlight w:val="yellow"/>
              </w:rPr>
            </w:pPr>
            <w:r w:rsidRPr="00142E74">
              <w:rPr>
                <w:rFonts w:ascii="Arial" w:hAnsi="Arial" w:cs="Arial"/>
                <w:b/>
                <w:color w:val="00435B"/>
                <w:kern w:val="2"/>
                <w:sz w:val="22"/>
                <w:szCs w:val="22"/>
              </w:rPr>
              <w:t>13.2. Su perkamomis Paslaugomis susiję socialiniai kriterijai</w:t>
            </w:r>
          </w:p>
        </w:tc>
        <w:tc>
          <w:tcPr>
            <w:tcW w:w="7203" w:type="dxa"/>
            <w:gridSpan w:val="2"/>
            <w:tcBorders>
              <w:top w:val="single" w:sz="4" w:space="0" w:color="auto"/>
              <w:left w:val="single" w:sz="4" w:space="0" w:color="auto"/>
              <w:bottom w:val="single" w:sz="4" w:space="0" w:color="auto"/>
              <w:right w:val="single" w:sz="4" w:space="0" w:color="auto"/>
            </w:tcBorders>
          </w:tcPr>
          <w:p w14:paraId="334779C1" w14:textId="3E392DBD" w:rsidR="00142E74" w:rsidRPr="0082099A" w:rsidRDefault="00142E74" w:rsidP="00142E74">
            <w:pPr>
              <w:jc w:val="both"/>
              <w:rPr>
                <w:rFonts w:ascii="Arial" w:hAnsi="Arial" w:cs="Arial"/>
                <w:color w:val="00435B"/>
                <w:kern w:val="2"/>
                <w:sz w:val="22"/>
                <w:szCs w:val="22"/>
                <w:shd w:val="clear" w:color="auto" w:fill="FFFFFF"/>
              </w:rPr>
            </w:pPr>
            <w:r>
              <w:rPr>
                <w:rFonts w:ascii="Arial" w:hAnsi="Arial" w:cs="Arial"/>
                <w:color w:val="00435B"/>
                <w:kern w:val="2"/>
                <w:sz w:val="22"/>
                <w:szCs w:val="22"/>
                <w:shd w:val="clear" w:color="auto" w:fill="FFFFFF"/>
              </w:rPr>
              <w:t xml:space="preserve">13.2.1. </w:t>
            </w:r>
            <w:r w:rsidRPr="0082099A">
              <w:rPr>
                <w:rFonts w:ascii="Arial" w:hAnsi="Arial" w:cs="Arial"/>
                <w:color w:val="00435B"/>
                <w:kern w:val="2"/>
                <w:sz w:val="22"/>
                <w:szCs w:val="22"/>
                <w:shd w:val="clear" w:color="auto" w:fill="FFFFFF"/>
              </w:rPr>
              <w:t xml:space="preserve">Sutarties vykdymo laikotarpiu </w:t>
            </w:r>
            <w:r w:rsidR="00AB29F2">
              <w:rPr>
                <w:rFonts w:ascii="Arial" w:hAnsi="Arial" w:cs="Arial"/>
                <w:color w:val="00435B"/>
                <w:kern w:val="2"/>
                <w:sz w:val="22"/>
                <w:szCs w:val="22"/>
                <w:shd w:val="clear" w:color="auto" w:fill="FFFFFF"/>
              </w:rPr>
              <w:t>T</w:t>
            </w:r>
            <w:r w:rsidRPr="0082099A">
              <w:rPr>
                <w:rFonts w:ascii="Arial" w:hAnsi="Arial" w:cs="Arial"/>
                <w:color w:val="00435B"/>
                <w:kern w:val="2"/>
                <w:sz w:val="22"/>
                <w:szCs w:val="22"/>
                <w:shd w:val="clear" w:color="auto" w:fill="FFFFFF"/>
              </w:rPr>
              <w:t>iekėjo darbuotojui (-</w:t>
            </w:r>
            <w:proofErr w:type="spellStart"/>
            <w:r w:rsidRPr="0082099A">
              <w:rPr>
                <w:rFonts w:ascii="Arial" w:hAnsi="Arial" w:cs="Arial"/>
                <w:color w:val="00435B"/>
                <w:kern w:val="2"/>
                <w:sz w:val="22"/>
                <w:szCs w:val="22"/>
                <w:shd w:val="clear" w:color="auto" w:fill="FFFFFF"/>
              </w:rPr>
              <w:t>ams</w:t>
            </w:r>
            <w:proofErr w:type="spellEnd"/>
            <w:r w:rsidRPr="0082099A">
              <w:rPr>
                <w:rFonts w:ascii="Arial" w:hAnsi="Arial" w:cs="Arial"/>
                <w:color w:val="00435B"/>
                <w:kern w:val="2"/>
                <w:sz w:val="22"/>
                <w:szCs w:val="22"/>
                <w:shd w:val="clear" w:color="auto" w:fill="FFFFFF"/>
              </w:rPr>
              <w:t xml:space="preserve">), tiesiogiai vykdantiems </w:t>
            </w:r>
            <w:r>
              <w:rPr>
                <w:rFonts w:ascii="Arial" w:hAnsi="Arial" w:cs="Arial"/>
                <w:color w:val="00435B"/>
                <w:kern w:val="2"/>
                <w:sz w:val="22"/>
                <w:szCs w:val="22"/>
                <w:shd w:val="clear" w:color="auto" w:fill="FFFFFF"/>
              </w:rPr>
              <w:t xml:space="preserve"> </w:t>
            </w:r>
            <w:r w:rsidRPr="0082099A">
              <w:rPr>
                <w:rFonts w:ascii="Arial" w:hAnsi="Arial" w:cs="Arial"/>
                <w:color w:val="00435B"/>
                <w:kern w:val="2"/>
                <w:sz w:val="22"/>
                <w:szCs w:val="22"/>
                <w:shd w:val="clear" w:color="auto" w:fill="FFFFFF"/>
              </w:rPr>
              <w:t xml:space="preserve">pirkimo sutartį, taikomos bent </w:t>
            </w:r>
            <w:r w:rsidRPr="00741EA1">
              <w:rPr>
                <w:rFonts w:ascii="Arial" w:hAnsi="Arial" w:cs="Arial"/>
                <w:b/>
                <w:bCs/>
                <w:color w:val="00435B"/>
                <w:kern w:val="2"/>
                <w:sz w:val="22"/>
                <w:szCs w:val="22"/>
                <w:shd w:val="clear" w:color="auto" w:fill="FFFFFF"/>
              </w:rPr>
              <w:t>dvi</w:t>
            </w:r>
            <w:r>
              <w:rPr>
                <w:rFonts w:ascii="Arial" w:hAnsi="Arial" w:cs="Arial"/>
                <w:color w:val="00435B"/>
                <w:kern w:val="2"/>
                <w:sz w:val="22"/>
                <w:szCs w:val="22"/>
                <w:shd w:val="clear" w:color="auto" w:fill="FFFFFF"/>
              </w:rPr>
              <w:t xml:space="preserve"> </w:t>
            </w:r>
            <w:r w:rsidRPr="0082099A">
              <w:rPr>
                <w:rFonts w:ascii="Arial" w:hAnsi="Arial" w:cs="Arial"/>
                <w:color w:val="00435B"/>
                <w:kern w:val="2"/>
                <w:sz w:val="22"/>
                <w:szCs w:val="22"/>
                <w:shd w:val="clear" w:color="auto" w:fill="FFFFFF"/>
              </w:rPr>
              <w:t>iš žemiau nurodytų šeimos ir darbo įsipareigojimų derinimo priemonių</w:t>
            </w:r>
            <w:r>
              <w:rPr>
                <w:rStyle w:val="FootnoteReference"/>
                <w:rFonts w:ascii="Arial" w:hAnsi="Arial" w:cs="Arial"/>
                <w:color w:val="00435B"/>
                <w:kern w:val="2"/>
                <w:sz w:val="22"/>
                <w:szCs w:val="22"/>
                <w:shd w:val="clear" w:color="auto" w:fill="FFFFFF"/>
              </w:rPr>
              <w:footnoteReference w:id="2"/>
            </w:r>
            <w:r w:rsidRPr="0082099A">
              <w:rPr>
                <w:rFonts w:ascii="Arial" w:hAnsi="Arial" w:cs="Arial"/>
                <w:color w:val="00435B"/>
                <w:kern w:val="2"/>
                <w:sz w:val="22"/>
                <w:szCs w:val="22"/>
                <w:shd w:val="clear" w:color="auto" w:fill="FFFFFF"/>
              </w:rPr>
              <w:t xml:space="preserve">: </w:t>
            </w:r>
          </w:p>
          <w:p w14:paraId="5816A23A" w14:textId="77777777" w:rsidR="00142E74" w:rsidRPr="0082099A" w:rsidRDefault="00142E74" w:rsidP="00142E74">
            <w:pPr>
              <w:jc w:val="both"/>
              <w:rPr>
                <w:rFonts w:ascii="Arial" w:hAnsi="Arial" w:cs="Arial"/>
                <w:color w:val="00435B"/>
                <w:kern w:val="2"/>
                <w:sz w:val="22"/>
                <w:szCs w:val="22"/>
                <w:shd w:val="clear" w:color="auto" w:fill="FFFFFF"/>
              </w:rPr>
            </w:pPr>
            <w:r w:rsidRPr="0082099A">
              <w:rPr>
                <w:rFonts w:ascii="Arial" w:hAnsi="Arial" w:cs="Arial"/>
                <w:color w:val="00435B"/>
                <w:kern w:val="2"/>
                <w:sz w:val="22"/>
                <w:szCs w:val="22"/>
                <w:shd w:val="clear" w:color="auto" w:fill="FFFFFF"/>
              </w:rPr>
              <w:t>1. lankstus darbo grafikas, kai darbuotojas privalo darbovietėje būti fiksuotomis</w:t>
            </w:r>
            <w:r>
              <w:rPr>
                <w:rFonts w:ascii="Arial" w:hAnsi="Arial" w:cs="Arial"/>
                <w:color w:val="00435B"/>
                <w:kern w:val="2"/>
                <w:sz w:val="22"/>
                <w:szCs w:val="22"/>
                <w:shd w:val="clear" w:color="auto" w:fill="FFFFFF"/>
              </w:rPr>
              <w:t xml:space="preserve"> </w:t>
            </w:r>
            <w:r w:rsidRPr="0082099A">
              <w:rPr>
                <w:rFonts w:ascii="Arial" w:hAnsi="Arial" w:cs="Arial"/>
                <w:color w:val="00435B"/>
                <w:kern w:val="2"/>
                <w:sz w:val="22"/>
                <w:szCs w:val="22"/>
                <w:shd w:val="clear" w:color="auto" w:fill="FFFFFF"/>
              </w:rPr>
              <w:t>darbo dienos (pamainos) valandomis, o kitas tos dienos (pamainos) valandas gali</w:t>
            </w:r>
            <w:r>
              <w:rPr>
                <w:rFonts w:ascii="Arial" w:hAnsi="Arial" w:cs="Arial"/>
                <w:color w:val="00435B"/>
                <w:kern w:val="2"/>
                <w:sz w:val="22"/>
                <w:szCs w:val="22"/>
                <w:shd w:val="clear" w:color="auto" w:fill="FFFFFF"/>
              </w:rPr>
              <w:t xml:space="preserve"> </w:t>
            </w:r>
            <w:r w:rsidRPr="0082099A">
              <w:rPr>
                <w:rFonts w:ascii="Arial" w:hAnsi="Arial" w:cs="Arial"/>
                <w:color w:val="00435B"/>
                <w:kern w:val="2"/>
                <w:sz w:val="22"/>
                <w:szCs w:val="22"/>
                <w:shd w:val="clear" w:color="auto" w:fill="FFFFFF"/>
              </w:rPr>
              <w:t>dirbti prieš ar po šių valandų;</w:t>
            </w:r>
          </w:p>
          <w:p w14:paraId="775A5EFD" w14:textId="77777777" w:rsidR="00142E74" w:rsidRPr="0082099A" w:rsidRDefault="00142E74" w:rsidP="00142E74">
            <w:pPr>
              <w:jc w:val="both"/>
              <w:rPr>
                <w:rFonts w:ascii="Arial" w:hAnsi="Arial" w:cs="Arial"/>
                <w:color w:val="00435B"/>
                <w:kern w:val="2"/>
                <w:sz w:val="22"/>
                <w:szCs w:val="22"/>
                <w:shd w:val="clear" w:color="auto" w:fill="FFFFFF"/>
              </w:rPr>
            </w:pPr>
            <w:r w:rsidRPr="0082099A">
              <w:rPr>
                <w:rFonts w:ascii="Arial" w:hAnsi="Arial" w:cs="Arial"/>
                <w:color w:val="00435B"/>
                <w:kern w:val="2"/>
                <w:sz w:val="22"/>
                <w:szCs w:val="22"/>
                <w:shd w:val="clear" w:color="auto" w:fill="FFFFFF"/>
              </w:rPr>
              <w:t>2. individualus darbo laiko režimas, kai individualus darbuotojo</w:t>
            </w:r>
            <w:r>
              <w:rPr>
                <w:rFonts w:ascii="Arial" w:hAnsi="Arial" w:cs="Arial"/>
                <w:color w:val="00435B"/>
                <w:kern w:val="2"/>
                <w:sz w:val="22"/>
                <w:szCs w:val="22"/>
                <w:shd w:val="clear" w:color="auto" w:fill="FFFFFF"/>
              </w:rPr>
              <w:t xml:space="preserve"> </w:t>
            </w:r>
            <w:r w:rsidRPr="0082099A">
              <w:rPr>
                <w:rFonts w:ascii="Arial" w:hAnsi="Arial" w:cs="Arial"/>
                <w:color w:val="00435B"/>
                <w:kern w:val="2"/>
                <w:sz w:val="22"/>
                <w:szCs w:val="22"/>
                <w:shd w:val="clear" w:color="auto" w:fill="FFFFFF"/>
              </w:rPr>
              <w:t>darbo laikas</w:t>
            </w:r>
            <w:r>
              <w:rPr>
                <w:rFonts w:ascii="Arial" w:hAnsi="Arial" w:cs="Arial"/>
                <w:color w:val="00435B"/>
                <w:kern w:val="2"/>
                <w:sz w:val="22"/>
                <w:szCs w:val="22"/>
                <w:shd w:val="clear" w:color="auto" w:fill="FFFFFF"/>
              </w:rPr>
              <w:t xml:space="preserve"> </w:t>
            </w:r>
            <w:r w:rsidRPr="0082099A">
              <w:rPr>
                <w:rFonts w:ascii="Arial" w:hAnsi="Arial" w:cs="Arial"/>
                <w:color w:val="00435B"/>
                <w:kern w:val="2"/>
                <w:sz w:val="22"/>
                <w:szCs w:val="22"/>
                <w:shd w:val="clear" w:color="auto" w:fill="FFFFFF"/>
              </w:rPr>
              <w:t>paskirstomas per savaitę;</w:t>
            </w:r>
          </w:p>
          <w:p w14:paraId="60FAFA88" w14:textId="77777777" w:rsidR="00142E74" w:rsidRPr="0082099A" w:rsidRDefault="00142E74" w:rsidP="00142E74">
            <w:pPr>
              <w:jc w:val="both"/>
              <w:rPr>
                <w:rFonts w:ascii="Arial" w:hAnsi="Arial" w:cs="Arial"/>
                <w:color w:val="00435B"/>
                <w:kern w:val="2"/>
                <w:sz w:val="22"/>
                <w:szCs w:val="22"/>
                <w:shd w:val="clear" w:color="auto" w:fill="FFFFFF"/>
              </w:rPr>
            </w:pPr>
            <w:r w:rsidRPr="0082099A">
              <w:rPr>
                <w:rFonts w:ascii="Arial" w:hAnsi="Arial" w:cs="Arial"/>
                <w:color w:val="00435B"/>
                <w:kern w:val="2"/>
                <w:sz w:val="22"/>
                <w:szCs w:val="22"/>
                <w:shd w:val="clear" w:color="auto" w:fill="FFFFFF"/>
              </w:rPr>
              <w:t>3. suskaidytos darbo dienos laiko režimas, kai tą pačią dieną (pamainą) dirbama</w:t>
            </w:r>
            <w:r>
              <w:rPr>
                <w:rFonts w:ascii="Arial" w:hAnsi="Arial" w:cs="Arial"/>
                <w:color w:val="00435B"/>
                <w:kern w:val="2"/>
                <w:sz w:val="22"/>
                <w:szCs w:val="22"/>
                <w:shd w:val="clear" w:color="auto" w:fill="FFFFFF"/>
              </w:rPr>
              <w:t xml:space="preserve"> </w:t>
            </w:r>
            <w:r w:rsidRPr="0082099A">
              <w:rPr>
                <w:rFonts w:ascii="Arial" w:hAnsi="Arial" w:cs="Arial"/>
                <w:color w:val="00435B"/>
                <w:kern w:val="2"/>
                <w:sz w:val="22"/>
                <w:szCs w:val="22"/>
                <w:shd w:val="clear" w:color="auto" w:fill="FFFFFF"/>
              </w:rPr>
              <w:t>su pertrauka pailsėti ir pavalgyti, kurios trukmė ilgesnė negu nustatyta maksimali</w:t>
            </w:r>
            <w:r>
              <w:rPr>
                <w:rFonts w:ascii="Arial" w:hAnsi="Arial" w:cs="Arial"/>
                <w:color w:val="00435B"/>
                <w:kern w:val="2"/>
                <w:sz w:val="22"/>
                <w:szCs w:val="22"/>
                <w:shd w:val="clear" w:color="auto" w:fill="FFFFFF"/>
              </w:rPr>
              <w:t xml:space="preserve"> </w:t>
            </w:r>
            <w:r w:rsidRPr="0082099A">
              <w:rPr>
                <w:rFonts w:ascii="Arial" w:hAnsi="Arial" w:cs="Arial"/>
                <w:color w:val="00435B"/>
                <w:kern w:val="2"/>
                <w:sz w:val="22"/>
                <w:szCs w:val="22"/>
                <w:shd w:val="clear" w:color="auto" w:fill="FFFFFF"/>
              </w:rPr>
              <w:t>pertraukos pailsėti ir pavalgyti trukmė;</w:t>
            </w:r>
          </w:p>
          <w:p w14:paraId="176A1F88" w14:textId="77777777" w:rsidR="00142E74" w:rsidRPr="0082099A" w:rsidRDefault="00142E74" w:rsidP="00142E74">
            <w:pPr>
              <w:jc w:val="both"/>
              <w:rPr>
                <w:rFonts w:ascii="Arial" w:hAnsi="Arial" w:cs="Arial"/>
                <w:color w:val="00435B"/>
                <w:kern w:val="2"/>
                <w:sz w:val="22"/>
                <w:szCs w:val="22"/>
                <w:shd w:val="clear" w:color="auto" w:fill="FFFFFF"/>
              </w:rPr>
            </w:pPr>
            <w:r w:rsidRPr="0082099A">
              <w:rPr>
                <w:rFonts w:ascii="Arial" w:hAnsi="Arial" w:cs="Arial"/>
                <w:color w:val="00435B"/>
                <w:kern w:val="2"/>
                <w:sz w:val="22"/>
                <w:szCs w:val="22"/>
                <w:shd w:val="clear" w:color="auto" w:fill="FFFFFF"/>
              </w:rPr>
              <w:t>4. nuotolinis darbas;</w:t>
            </w:r>
          </w:p>
          <w:p w14:paraId="5D485C00" w14:textId="77777777" w:rsidR="00142E74" w:rsidRPr="0082099A" w:rsidRDefault="00142E74" w:rsidP="00142E74">
            <w:pPr>
              <w:jc w:val="both"/>
              <w:rPr>
                <w:rFonts w:ascii="Arial" w:hAnsi="Arial" w:cs="Arial"/>
                <w:color w:val="00435B"/>
                <w:kern w:val="2"/>
                <w:sz w:val="22"/>
                <w:szCs w:val="22"/>
                <w:shd w:val="clear" w:color="auto" w:fill="FFFFFF"/>
              </w:rPr>
            </w:pPr>
            <w:r w:rsidRPr="0082099A">
              <w:rPr>
                <w:rFonts w:ascii="Arial" w:hAnsi="Arial" w:cs="Arial"/>
                <w:color w:val="00435B"/>
                <w:kern w:val="2"/>
                <w:sz w:val="22"/>
                <w:szCs w:val="22"/>
                <w:shd w:val="clear" w:color="auto" w:fill="FFFFFF"/>
              </w:rPr>
              <w:t>5. sutrumpinta 32 (trisdešimt dviejų) valandų per savaitę darbo laiko norma, už</w:t>
            </w:r>
            <w:r>
              <w:rPr>
                <w:rFonts w:ascii="Arial" w:hAnsi="Arial" w:cs="Arial"/>
                <w:color w:val="00435B"/>
                <w:kern w:val="2"/>
                <w:sz w:val="22"/>
                <w:szCs w:val="22"/>
                <w:shd w:val="clear" w:color="auto" w:fill="FFFFFF"/>
              </w:rPr>
              <w:t xml:space="preserve"> </w:t>
            </w:r>
            <w:r w:rsidRPr="0082099A">
              <w:rPr>
                <w:rFonts w:ascii="Arial" w:hAnsi="Arial" w:cs="Arial"/>
                <w:color w:val="00435B"/>
                <w:kern w:val="2"/>
                <w:sz w:val="22"/>
                <w:szCs w:val="22"/>
                <w:shd w:val="clear" w:color="auto" w:fill="FFFFFF"/>
              </w:rPr>
              <w:t>nedirbtą darbo laiko normos dalį paliekant nustatytą darbo užmokestį;</w:t>
            </w:r>
          </w:p>
          <w:p w14:paraId="3BFE63A9" w14:textId="77777777" w:rsidR="00142E74" w:rsidRPr="0082099A" w:rsidRDefault="00142E74" w:rsidP="00142E74">
            <w:pPr>
              <w:jc w:val="both"/>
              <w:rPr>
                <w:rFonts w:ascii="Arial" w:hAnsi="Arial" w:cs="Arial"/>
                <w:color w:val="00435B"/>
                <w:kern w:val="2"/>
                <w:sz w:val="22"/>
                <w:szCs w:val="22"/>
                <w:shd w:val="clear" w:color="auto" w:fill="FFFFFF"/>
              </w:rPr>
            </w:pPr>
            <w:r w:rsidRPr="0082099A">
              <w:rPr>
                <w:rFonts w:ascii="Arial" w:hAnsi="Arial" w:cs="Arial"/>
                <w:color w:val="00435B"/>
                <w:kern w:val="2"/>
                <w:sz w:val="22"/>
                <w:szCs w:val="22"/>
                <w:shd w:val="clear" w:color="auto" w:fill="FFFFFF"/>
              </w:rPr>
              <w:lastRenderedPageBreak/>
              <w:t>6. galimybė, esant poreikiui, atsivesti vaiką (įvaikį, globotinį, rūpintinį) į darbovietę ar</w:t>
            </w:r>
            <w:r>
              <w:rPr>
                <w:rFonts w:ascii="Arial" w:hAnsi="Arial" w:cs="Arial"/>
                <w:color w:val="00435B"/>
                <w:kern w:val="2"/>
                <w:sz w:val="22"/>
                <w:szCs w:val="22"/>
                <w:shd w:val="clear" w:color="auto" w:fill="FFFFFF"/>
              </w:rPr>
              <w:t xml:space="preserve"> </w:t>
            </w:r>
            <w:r w:rsidRPr="0082099A">
              <w:rPr>
                <w:rFonts w:ascii="Arial" w:hAnsi="Arial" w:cs="Arial"/>
                <w:color w:val="00435B"/>
                <w:kern w:val="2"/>
                <w:sz w:val="22"/>
                <w:szCs w:val="22"/>
                <w:shd w:val="clear" w:color="auto" w:fill="FFFFFF"/>
              </w:rPr>
              <w:t>suteikiama kompensacija už vaiko (įvaikio, globotinio, rūpintinio) priežiūros</w:t>
            </w:r>
            <w:r>
              <w:rPr>
                <w:rFonts w:ascii="Arial" w:hAnsi="Arial" w:cs="Arial"/>
                <w:color w:val="00435B"/>
                <w:kern w:val="2"/>
                <w:sz w:val="22"/>
                <w:szCs w:val="22"/>
                <w:shd w:val="clear" w:color="auto" w:fill="FFFFFF"/>
              </w:rPr>
              <w:t xml:space="preserve"> </w:t>
            </w:r>
            <w:r w:rsidRPr="0082099A">
              <w:rPr>
                <w:rFonts w:ascii="Arial" w:hAnsi="Arial" w:cs="Arial"/>
                <w:color w:val="00435B"/>
                <w:kern w:val="2"/>
                <w:sz w:val="22"/>
                <w:szCs w:val="22"/>
                <w:shd w:val="clear" w:color="auto" w:fill="FFFFFF"/>
              </w:rPr>
              <w:t>paslaugas;</w:t>
            </w:r>
          </w:p>
          <w:p w14:paraId="2942274F" w14:textId="77777777" w:rsidR="00142E74" w:rsidRPr="0082099A" w:rsidRDefault="00142E74" w:rsidP="00142E74">
            <w:pPr>
              <w:jc w:val="both"/>
              <w:rPr>
                <w:rFonts w:ascii="Arial" w:hAnsi="Arial" w:cs="Arial"/>
                <w:color w:val="00435B"/>
                <w:kern w:val="2"/>
                <w:sz w:val="22"/>
                <w:szCs w:val="22"/>
                <w:shd w:val="clear" w:color="auto" w:fill="FFFFFF"/>
              </w:rPr>
            </w:pPr>
            <w:r w:rsidRPr="0082099A">
              <w:rPr>
                <w:rFonts w:ascii="Arial" w:hAnsi="Arial" w:cs="Arial"/>
                <w:color w:val="00435B"/>
                <w:kern w:val="2"/>
                <w:sz w:val="22"/>
                <w:szCs w:val="22"/>
                <w:shd w:val="clear" w:color="auto" w:fill="FFFFFF"/>
              </w:rPr>
              <w:t>7. bent viena papildoma laisva diena, paliekant nustatytą darbo užmokestį;</w:t>
            </w:r>
          </w:p>
          <w:p w14:paraId="69EABE2A" w14:textId="77777777" w:rsidR="00142E74" w:rsidRDefault="00142E74" w:rsidP="00142E74">
            <w:pPr>
              <w:jc w:val="both"/>
              <w:rPr>
                <w:rFonts w:ascii="Arial" w:hAnsi="Arial" w:cs="Arial"/>
                <w:color w:val="00435B"/>
                <w:kern w:val="2"/>
                <w:sz w:val="22"/>
                <w:szCs w:val="22"/>
                <w:shd w:val="clear" w:color="auto" w:fill="FFFFFF"/>
              </w:rPr>
            </w:pPr>
            <w:r w:rsidRPr="0082099A">
              <w:rPr>
                <w:rFonts w:ascii="Arial" w:hAnsi="Arial" w:cs="Arial"/>
                <w:color w:val="00435B"/>
                <w:kern w:val="2"/>
                <w:sz w:val="22"/>
                <w:szCs w:val="22"/>
                <w:shd w:val="clear" w:color="auto" w:fill="FFFFFF"/>
              </w:rPr>
              <w:t>8. suteikiama kompensacija atlygiui, kurį tėvai / artimieji moka ateinančiam</w:t>
            </w:r>
            <w:r>
              <w:rPr>
                <w:rFonts w:ascii="Arial" w:hAnsi="Arial" w:cs="Arial"/>
                <w:color w:val="00435B"/>
                <w:kern w:val="2"/>
                <w:sz w:val="22"/>
                <w:szCs w:val="22"/>
                <w:shd w:val="clear" w:color="auto" w:fill="FFFFFF"/>
              </w:rPr>
              <w:t xml:space="preserve"> </w:t>
            </w:r>
            <w:r w:rsidRPr="0082099A">
              <w:rPr>
                <w:rFonts w:ascii="Arial" w:hAnsi="Arial" w:cs="Arial"/>
                <w:color w:val="00435B"/>
                <w:kern w:val="2"/>
                <w:sz w:val="22"/>
                <w:szCs w:val="22"/>
                <w:shd w:val="clear" w:color="auto" w:fill="FFFFFF"/>
              </w:rPr>
              <w:t>slaugytojui ar individualios priežiūros darbuotojui už šeimos narių ar kartu</w:t>
            </w:r>
            <w:r>
              <w:rPr>
                <w:rFonts w:ascii="Arial" w:hAnsi="Arial" w:cs="Arial"/>
                <w:color w:val="00435B"/>
                <w:kern w:val="2"/>
                <w:sz w:val="22"/>
                <w:szCs w:val="22"/>
                <w:shd w:val="clear" w:color="auto" w:fill="FFFFFF"/>
              </w:rPr>
              <w:t xml:space="preserve"> </w:t>
            </w:r>
            <w:r w:rsidRPr="0082099A">
              <w:rPr>
                <w:rFonts w:ascii="Arial" w:hAnsi="Arial" w:cs="Arial"/>
                <w:color w:val="00435B"/>
                <w:kern w:val="2"/>
                <w:sz w:val="22"/>
                <w:szCs w:val="22"/>
                <w:shd w:val="clear" w:color="auto" w:fill="FFFFFF"/>
              </w:rPr>
              <w:t>gyvenančių asmenų, kuriems nustatyta nuolatinė slauga ar priežiūra, slaugą /</w:t>
            </w:r>
            <w:r>
              <w:rPr>
                <w:rFonts w:ascii="Arial" w:hAnsi="Arial" w:cs="Arial"/>
                <w:color w:val="00435B"/>
                <w:kern w:val="2"/>
                <w:sz w:val="22"/>
                <w:szCs w:val="22"/>
                <w:shd w:val="clear" w:color="auto" w:fill="FFFFFF"/>
              </w:rPr>
              <w:t xml:space="preserve"> </w:t>
            </w:r>
            <w:r w:rsidRPr="0082099A">
              <w:rPr>
                <w:rFonts w:ascii="Arial" w:hAnsi="Arial" w:cs="Arial"/>
                <w:color w:val="00435B"/>
                <w:kern w:val="2"/>
                <w:sz w:val="22"/>
                <w:szCs w:val="22"/>
                <w:shd w:val="clear" w:color="auto" w:fill="FFFFFF"/>
              </w:rPr>
              <w:t>priežiūrą tuo metu, kuomet jie dirba.</w:t>
            </w:r>
          </w:p>
          <w:p w14:paraId="6DB04DA5" w14:textId="2250BF4D" w:rsidR="00142E74" w:rsidRPr="00602FBF" w:rsidRDefault="00142E74" w:rsidP="00142E74">
            <w:pPr>
              <w:jc w:val="both"/>
              <w:rPr>
                <w:rFonts w:ascii="Arial" w:hAnsi="Arial" w:cs="Arial"/>
                <w:color w:val="00435B"/>
                <w:kern w:val="2"/>
                <w:sz w:val="22"/>
                <w:szCs w:val="22"/>
                <w:highlight w:val="yellow"/>
              </w:rPr>
            </w:pPr>
            <w:r>
              <w:rPr>
                <w:rFonts w:ascii="Arial" w:hAnsi="Arial" w:cs="Arial"/>
                <w:color w:val="00435B"/>
                <w:kern w:val="2"/>
                <w:sz w:val="22"/>
                <w:szCs w:val="22"/>
                <w:shd w:val="clear" w:color="auto" w:fill="FFFFFF"/>
              </w:rPr>
              <w:t xml:space="preserve">13.2.2. </w:t>
            </w:r>
            <w:r w:rsidR="009C2528">
              <w:rPr>
                <w:rFonts w:ascii="Arial" w:hAnsi="Arial" w:cs="Arial"/>
                <w:color w:val="00435B"/>
                <w:kern w:val="2"/>
                <w:sz w:val="22"/>
                <w:szCs w:val="22"/>
                <w:shd w:val="clear" w:color="auto" w:fill="FFFFFF"/>
              </w:rPr>
              <w:t>S</w:t>
            </w:r>
            <w:r w:rsidRPr="00512B53">
              <w:rPr>
                <w:rFonts w:ascii="Arial" w:hAnsi="Arial" w:cs="Arial"/>
                <w:color w:val="00435B"/>
                <w:kern w:val="2"/>
                <w:sz w:val="22"/>
                <w:szCs w:val="22"/>
                <w:shd w:val="clear" w:color="auto" w:fill="FFFFFF"/>
              </w:rPr>
              <w:t xml:space="preserve">utarčiai įsigaliojus Tiekėjas per </w:t>
            </w:r>
            <w:r w:rsidRPr="006D763D">
              <w:rPr>
                <w:rFonts w:ascii="Arial" w:hAnsi="Arial" w:cs="Arial"/>
                <w:b/>
                <w:bCs/>
                <w:color w:val="00435B"/>
                <w:kern w:val="2"/>
                <w:sz w:val="22"/>
                <w:szCs w:val="22"/>
                <w:shd w:val="clear" w:color="auto" w:fill="FFFFFF"/>
              </w:rPr>
              <w:t>10 darbo dienų</w:t>
            </w:r>
            <w:r w:rsidRPr="00512B53">
              <w:rPr>
                <w:rFonts w:ascii="Arial" w:hAnsi="Arial" w:cs="Arial"/>
                <w:color w:val="00435B"/>
                <w:kern w:val="2"/>
                <w:sz w:val="22"/>
                <w:szCs w:val="22"/>
                <w:shd w:val="clear" w:color="auto" w:fill="FFFFFF"/>
              </w:rPr>
              <w:t xml:space="preserve"> pateikia šią informaciją </w:t>
            </w:r>
            <w:r w:rsidR="00B82E11">
              <w:rPr>
                <w:rFonts w:ascii="Arial" w:hAnsi="Arial" w:cs="Arial"/>
                <w:color w:val="00435B"/>
                <w:kern w:val="2"/>
                <w:sz w:val="22"/>
                <w:szCs w:val="22"/>
                <w:shd w:val="clear" w:color="auto" w:fill="FFFFFF"/>
              </w:rPr>
              <w:t>Pirkėjui Sutarties specialiųjų sąlygų 2.1.punkte nurodytiems asmenims</w:t>
            </w:r>
            <w:r w:rsidRPr="00512B53">
              <w:rPr>
                <w:rFonts w:ascii="Arial" w:hAnsi="Arial" w:cs="Arial"/>
                <w:color w:val="00435B"/>
                <w:kern w:val="2"/>
                <w:sz w:val="22"/>
                <w:szCs w:val="22"/>
                <w:shd w:val="clear" w:color="auto" w:fill="FFFFFF"/>
              </w:rPr>
              <w:t xml:space="preserve">. Pasikeitus sutartį vykdantiems darbuotojams, kuriems buvo taikomos šeimos ir darbo įsipareigojimų derinimo priemonės, toks suderinimas turi būti vykdomas iš naujo ir informacija pateikiama per </w:t>
            </w:r>
            <w:r w:rsidRPr="006D763D">
              <w:rPr>
                <w:rFonts w:ascii="Arial" w:hAnsi="Arial" w:cs="Arial"/>
                <w:b/>
                <w:bCs/>
                <w:color w:val="00435B"/>
                <w:kern w:val="2"/>
                <w:sz w:val="22"/>
                <w:szCs w:val="22"/>
                <w:shd w:val="clear" w:color="auto" w:fill="FFFFFF"/>
              </w:rPr>
              <w:t>10 darbo dienų.</w:t>
            </w:r>
          </w:p>
        </w:tc>
      </w:tr>
      <w:tr w:rsidR="00DE19D0" w:rsidRPr="00BD1A65" w14:paraId="35DCC916" w14:textId="77777777" w:rsidTr="194F6AE4">
        <w:trPr>
          <w:trHeight w:val="300"/>
        </w:trPr>
        <w:tc>
          <w:tcPr>
            <w:tcW w:w="9535" w:type="dxa"/>
            <w:gridSpan w:val="3"/>
          </w:tcPr>
          <w:p w14:paraId="36AD6A89" w14:textId="61D088B0" w:rsidR="00DE19D0" w:rsidRPr="00BD1A65" w:rsidRDefault="00DE19D0" w:rsidP="00BD1A65">
            <w:pPr>
              <w:jc w:val="center"/>
              <w:rPr>
                <w:rFonts w:ascii="Arial" w:hAnsi="Arial" w:cs="Arial"/>
                <w:color w:val="00435B"/>
                <w:kern w:val="2"/>
                <w:sz w:val="22"/>
                <w:szCs w:val="22"/>
              </w:rPr>
            </w:pPr>
            <w:r w:rsidRPr="00BD1A65">
              <w:rPr>
                <w:rFonts w:ascii="Arial" w:hAnsi="Arial" w:cs="Arial"/>
                <w:b/>
                <w:color w:val="00435B"/>
                <w:kern w:val="2"/>
                <w:sz w:val="22"/>
                <w:szCs w:val="22"/>
              </w:rPr>
              <w:lastRenderedPageBreak/>
              <w:t xml:space="preserve">14. BENDRŲJŲ SĄLYGŲ PAKEITIMAI IR PAPILDYMAI </w:t>
            </w:r>
          </w:p>
        </w:tc>
      </w:tr>
      <w:tr w:rsidR="00DE19D0" w:rsidRPr="00BD1A65" w14:paraId="3056F44E" w14:textId="77777777" w:rsidTr="00CA1C05">
        <w:trPr>
          <w:trHeight w:val="300"/>
        </w:trPr>
        <w:tc>
          <w:tcPr>
            <w:tcW w:w="2332" w:type="dxa"/>
            <w:tcBorders>
              <w:top w:val="single" w:sz="4" w:space="0" w:color="auto"/>
              <w:left w:val="single" w:sz="4" w:space="0" w:color="auto"/>
              <w:bottom w:val="single" w:sz="4" w:space="0" w:color="auto"/>
              <w:right w:val="single" w:sz="4" w:space="0" w:color="auto"/>
            </w:tcBorders>
          </w:tcPr>
          <w:p w14:paraId="721B171F" w14:textId="77777777" w:rsidR="00DE19D0" w:rsidRPr="00BD1A65" w:rsidRDefault="00DE19D0" w:rsidP="00DE19D0">
            <w:pPr>
              <w:rPr>
                <w:rFonts w:ascii="Arial" w:hAnsi="Arial" w:cs="Arial"/>
                <w:b/>
                <w:color w:val="00435B"/>
                <w:kern w:val="2"/>
                <w:sz w:val="22"/>
                <w:szCs w:val="22"/>
              </w:rPr>
            </w:pPr>
            <w:r w:rsidRPr="00BD1A65">
              <w:rPr>
                <w:rFonts w:ascii="Arial" w:hAnsi="Arial" w:cs="Arial"/>
                <w:b/>
                <w:color w:val="00435B"/>
                <w:kern w:val="2"/>
                <w:sz w:val="22"/>
                <w:szCs w:val="22"/>
              </w:rPr>
              <w:t xml:space="preserve">14.1. </w:t>
            </w:r>
          </w:p>
        </w:tc>
        <w:tc>
          <w:tcPr>
            <w:tcW w:w="7203" w:type="dxa"/>
            <w:gridSpan w:val="2"/>
            <w:tcBorders>
              <w:top w:val="single" w:sz="4" w:space="0" w:color="auto"/>
              <w:left w:val="single" w:sz="4" w:space="0" w:color="auto"/>
              <w:bottom w:val="single" w:sz="4" w:space="0" w:color="auto"/>
              <w:right w:val="single" w:sz="4" w:space="0" w:color="auto"/>
            </w:tcBorders>
          </w:tcPr>
          <w:p w14:paraId="7F5A6612" w14:textId="3CA8A25E" w:rsidR="00DE19D0" w:rsidRPr="00BD1A65" w:rsidRDefault="00DE19D0" w:rsidP="00DE19D0">
            <w:pPr>
              <w:jc w:val="both"/>
              <w:rPr>
                <w:rFonts w:ascii="Arial" w:eastAsia="Arial" w:hAnsi="Arial" w:cs="Arial"/>
                <w:color w:val="00435B"/>
                <w:kern w:val="2"/>
                <w:sz w:val="22"/>
                <w:szCs w:val="22"/>
                <w:shd w:val="clear" w:color="auto" w:fill="FFFFFF"/>
              </w:rPr>
            </w:pPr>
            <w:r w:rsidRPr="00BD1A65">
              <w:rPr>
                <w:rFonts w:ascii="Arial" w:eastAsia="Arial" w:hAnsi="Arial" w:cs="Arial"/>
                <w:color w:val="00435B"/>
                <w:kern w:val="2"/>
                <w:sz w:val="22"/>
                <w:szCs w:val="22"/>
                <w:shd w:val="clear" w:color="auto" w:fill="FFFFFF"/>
              </w:rPr>
              <w:t xml:space="preserve"> Šalys susitaria pakeisti nurodytą Sutarties Bendrųjų sąlygų punktą ir išdėstyti jį nauja redakcija: </w:t>
            </w:r>
          </w:p>
          <w:p w14:paraId="1008E1D3" w14:textId="52F0E599" w:rsidR="00DE19D0" w:rsidRPr="00BD1A65" w:rsidRDefault="00DE19D0" w:rsidP="00DE19D0">
            <w:pPr>
              <w:jc w:val="both"/>
              <w:rPr>
                <w:rFonts w:ascii="Arial" w:hAnsi="Arial" w:cs="Arial"/>
                <w:color w:val="00435B"/>
                <w:sz w:val="22"/>
                <w:szCs w:val="22"/>
              </w:rPr>
            </w:pPr>
            <w:r w:rsidRPr="00BD1A65">
              <w:rPr>
                <w:rFonts w:ascii="Arial" w:hAnsi="Arial" w:cs="Arial"/>
                <w:color w:val="00435B"/>
                <w:sz w:val="22"/>
                <w:szCs w:val="22"/>
              </w:rPr>
              <w:t>14.</w:t>
            </w:r>
            <w:r w:rsidRPr="00BD1A65">
              <w:rPr>
                <w:rFonts w:ascii="Arial" w:hAnsi="Arial" w:cs="Arial"/>
                <w:color w:val="00435B"/>
                <w:sz w:val="22"/>
                <w:szCs w:val="22"/>
              </w:rPr>
              <w:tab/>
              <w:t>ASMENS DUOMENŲ APSAUGA</w:t>
            </w:r>
          </w:p>
          <w:p w14:paraId="3FCC0F81" w14:textId="77777777" w:rsidR="00DE19D0" w:rsidRPr="00BD1A65" w:rsidRDefault="00DE19D0" w:rsidP="00DE19D0">
            <w:pPr>
              <w:jc w:val="both"/>
              <w:rPr>
                <w:rFonts w:ascii="Arial" w:hAnsi="Arial" w:cs="Arial"/>
                <w:color w:val="00435B"/>
                <w:sz w:val="22"/>
                <w:szCs w:val="22"/>
              </w:rPr>
            </w:pPr>
            <w:r w:rsidRPr="00BD1A65">
              <w:rPr>
                <w:rFonts w:ascii="Arial" w:hAnsi="Arial" w:cs="Arial"/>
                <w:color w:val="00435B"/>
                <w:sz w:val="22"/>
                <w:szCs w:val="22"/>
              </w:rPr>
              <w:t>14.1.</w:t>
            </w:r>
            <w:r w:rsidRPr="00BD1A65">
              <w:rPr>
                <w:rFonts w:ascii="Arial" w:hAnsi="Arial" w:cs="Arial"/>
                <w:color w:val="00435B"/>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8E9B196" w14:textId="3404C61B" w:rsidR="00DE19D0" w:rsidRPr="00BD1A65" w:rsidRDefault="00DE19D0" w:rsidP="00DE19D0">
            <w:pPr>
              <w:jc w:val="both"/>
              <w:rPr>
                <w:rFonts w:ascii="Arial" w:hAnsi="Arial" w:cs="Arial"/>
                <w:color w:val="00435B"/>
                <w:sz w:val="22"/>
                <w:szCs w:val="22"/>
              </w:rPr>
            </w:pPr>
            <w:r w:rsidRPr="00BD1A65">
              <w:rPr>
                <w:rFonts w:ascii="Arial" w:hAnsi="Arial" w:cs="Arial"/>
                <w:color w:val="00435B"/>
                <w:sz w:val="22"/>
                <w:szCs w:val="22"/>
              </w:rPr>
              <w:t>14.2.</w:t>
            </w:r>
            <w:r w:rsidRPr="00BD1A65">
              <w:rPr>
                <w:rFonts w:ascii="Arial" w:hAnsi="Arial" w:cs="Arial"/>
                <w:color w:val="00435B"/>
                <w:sz w:val="22"/>
                <w:szCs w:val="22"/>
              </w:rPr>
              <w:tab/>
              <w:t xml:space="preserve">Tiekėjas, veikdamas kaip savarankiškas asmens duomenų valdytojas, įgyvendina technines ir organizacines priemones taip, kad apsaugotų Bendrovės duomenis pagal BDAR reikalavimus, įskaitant pritaikytosios duomenų apsaugos (data </w:t>
            </w:r>
            <w:proofErr w:type="spellStart"/>
            <w:r w:rsidRPr="00BD1A65">
              <w:rPr>
                <w:rFonts w:ascii="Arial" w:hAnsi="Arial" w:cs="Arial"/>
                <w:color w:val="00435B"/>
                <w:sz w:val="22"/>
                <w:szCs w:val="22"/>
              </w:rPr>
              <w:t>protection</w:t>
            </w:r>
            <w:proofErr w:type="spellEnd"/>
            <w:r w:rsidRPr="00BD1A65">
              <w:rPr>
                <w:rFonts w:ascii="Arial" w:hAnsi="Arial" w:cs="Arial"/>
                <w:color w:val="00435B"/>
                <w:sz w:val="22"/>
                <w:szCs w:val="22"/>
              </w:rPr>
              <w:t xml:space="preserve"> </w:t>
            </w:r>
            <w:proofErr w:type="spellStart"/>
            <w:r w:rsidRPr="00BD1A65">
              <w:rPr>
                <w:rFonts w:ascii="Arial" w:hAnsi="Arial" w:cs="Arial"/>
                <w:color w:val="00435B"/>
                <w:sz w:val="22"/>
                <w:szCs w:val="22"/>
              </w:rPr>
              <w:t>by</w:t>
            </w:r>
            <w:proofErr w:type="spellEnd"/>
            <w:r w:rsidRPr="00BD1A65">
              <w:rPr>
                <w:rFonts w:ascii="Arial" w:hAnsi="Arial" w:cs="Arial"/>
                <w:color w:val="00435B"/>
                <w:sz w:val="22"/>
                <w:szCs w:val="22"/>
              </w:rPr>
              <w:t xml:space="preserve"> </w:t>
            </w:r>
            <w:proofErr w:type="spellStart"/>
            <w:r w:rsidRPr="00BD1A65">
              <w:rPr>
                <w:rFonts w:ascii="Arial" w:hAnsi="Arial" w:cs="Arial"/>
                <w:color w:val="00435B"/>
                <w:sz w:val="22"/>
                <w:szCs w:val="22"/>
              </w:rPr>
              <w:t>design</w:t>
            </w:r>
            <w:proofErr w:type="spellEnd"/>
            <w:r w:rsidRPr="00BD1A65">
              <w:rPr>
                <w:rFonts w:ascii="Arial" w:hAnsi="Arial" w:cs="Arial"/>
                <w:color w:val="00435B"/>
                <w:sz w:val="22"/>
                <w:szCs w:val="22"/>
              </w:rPr>
              <w:t xml:space="preserve">) ir standartizuotosios duomenų apsaugos (data </w:t>
            </w:r>
            <w:proofErr w:type="spellStart"/>
            <w:r w:rsidRPr="00BD1A65">
              <w:rPr>
                <w:rFonts w:ascii="Arial" w:hAnsi="Arial" w:cs="Arial"/>
                <w:color w:val="00435B"/>
                <w:sz w:val="22"/>
                <w:szCs w:val="22"/>
              </w:rPr>
              <w:t>protection</w:t>
            </w:r>
            <w:proofErr w:type="spellEnd"/>
            <w:r w:rsidRPr="00BD1A65">
              <w:rPr>
                <w:rFonts w:ascii="Arial" w:hAnsi="Arial" w:cs="Arial"/>
                <w:color w:val="00435B"/>
                <w:sz w:val="22"/>
                <w:szCs w:val="22"/>
              </w:rPr>
              <w:t xml:space="preserve"> </w:t>
            </w:r>
            <w:proofErr w:type="spellStart"/>
            <w:r w:rsidRPr="00BD1A65">
              <w:rPr>
                <w:rFonts w:ascii="Arial" w:hAnsi="Arial" w:cs="Arial"/>
                <w:color w:val="00435B"/>
                <w:sz w:val="22"/>
                <w:szCs w:val="22"/>
              </w:rPr>
              <w:t>by</w:t>
            </w:r>
            <w:proofErr w:type="spellEnd"/>
            <w:r w:rsidRPr="00BD1A65">
              <w:rPr>
                <w:rFonts w:ascii="Arial" w:hAnsi="Arial" w:cs="Arial"/>
                <w:color w:val="00435B"/>
                <w:sz w:val="22"/>
                <w:szCs w:val="22"/>
              </w:rPr>
              <w:t xml:space="preserve"> </w:t>
            </w:r>
            <w:proofErr w:type="spellStart"/>
            <w:r w:rsidRPr="00BD1A65">
              <w:rPr>
                <w:rFonts w:ascii="Arial" w:hAnsi="Arial" w:cs="Arial"/>
                <w:color w:val="00435B"/>
                <w:sz w:val="22"/>
                <w:szCs w:val="22"/>
              </w:rPr>
              <w:t>default</w:t>
            </w:r>
            <w:proofErr w:type="spellEnd"/>
            <w:r w:rsidRPr="00BD1A65">
              <w:rPr>
                <w:rFonts w:ascii="Arial" w:hAnsi="Arial" w:cs="Arial"/>
                <w:color w:val="00435B"/>
                <w:sz w:val="22"/>
                <w:szCs w:val="22"/>
              </w:rPr>
              <w:t>) reikalavimų laikymąsi (BDAR 25 straipsnis), įskaitant, bet neapsiribojant, saugojimo laikotarpių nustatymą, asmens duomenų ištrynimą arba nuasmeninimą automatinėmis priemonėmis. Tiekėjas privalo užtikrinti, kad asmens duomenys nebus perduodami už Europos ekonominės erdvės ribų, išskyrus atvejus, kai taikoma bent viena iš BDAR V skyriuje numatyto duomenų perdavimo už Europos ekonominės erdvės ribų apribojimo išimčių.</w:t>
            </w:r>
          </w:p>
          <w:p w14:paraId="784EA2D4" w14:textId="7C498005" w:rsidR="00DE19D0" w:rsidRPr="00BD1A65" w:rsidRDefault="00DE19D0" w:rsidP="00DE19D0">
            <w:pPr>
              <w:jc w:val="both"/>
              <w:rPr>
                <w:rFonts w:ascii="Arial" w:hAnsi="Arial" w:cs="Arial"/>
                <w:color w:val="00435B"/>
                <w:sz w:val="22"/>
                <w:szCs w:val="22"/>
              </w:rPr>
            </w:pPr>
            <w:r w:rsidRPr="00BD1A65">
              <w:rPr>
                <w:rFonts w:ascii="Arial" w:hAnsi="Arial" w:cs="Arial"/>
                <w:color w:val="00435B"/>
                <w:sz w:val="22"/>
                <w:szCs w:val="22"/>
              </w:rPr>
              <w:t>14.3. Šalys sutaria bendradarbiauti tarpusavyje ir, jei objektyviai reikalinga, teikti viena kitai pagalbą gavus Duomenų subjektų ir (arba) kompetentingų institucijų prašymus ar paklausimus, susijusius su</w:t>
            </w:r>
          </w:p>
          <w:p w14:paraId="7BC988F6" w14:textId="77777777" w:rsidR="00DE19D0" w:rsidRPr="00BD1A65" w:rsidRDefault="00DE19D0" w:rsidP="00DE19D0">
            <w:pPr>
              <w:jc w:val="both"/>
              <w:rPr>
                <w:rFonts w:ascii="Arial" w:hAnsi="Arial" w:cs="Arial"/>
                <w:color w:val="00435B"/>
                <w:sz w:val="22"/>
                <w:szCs w:val="22"/>
              </w:rPr>
            </w:pPr>
            <w:r w:rsidRPr="00BD1A65">
              <w:rPr>
                <w:rFonts w:ascii="Arial" w:hAnsi="Arial" w:cs="Arial"/>
                <w:color w:val="00435B"/>
                <w:sz w:val="22"/>
                <w:szCs w:val="22"/>
              </w:rPr>
              <w:t>asmens duomenimis.</w:t>
            </w:r>
          </w:p>
          <w:p w14:paraId="7D983F92" w14:textId="177737CE" w:rsidR="00DE19D0" w:rsidRPr="00BD1A65" w:rsidRDefault="00DE19D0" w:rsidP="00DE19D0">
            <w:pPr>
              <w:jc w:val="both"/>
              <w:rPr>
                <w:rFonts w:ascii="Arial" w:hAnsi="Arial" w:cs="Arial"/>
                <w:color w:val="00435B"/>
                <w:sz w:val="22"/>
                <w:szCs w:val="22"/>
              </w:rPr>
            </w:pPr>
            <w:r w:rsidRPr="00BD1A65">
              <w:rPr>
                <w:rFonts w:ascii="Arial" w:hAnsi="Arial" w:cs="Arial"/>
                <w:color w:val="00435B"/>
                <w:sz w:val="22"/>
                <w:szCs w:val="22"/>
              </w:rPr>
              <w:t>14.4. Kilus ginčui su duomenų subjektu ar Valstybine duomenų apsaugos inspekcija, arba vienai iš Šalių, arba abiem Šalims gavus pretenziją dėl asmens duomenų tvarkymo, Šalys praneš viena kitai apie bet kokius ginčus ar pateiktas pretenzijas ir bendradarbiaus siekdamos juos išspręsti taikiai ir laiku.</w:t>
            </w:r>
          </w:p>
          <w:p w14:paraId="1EC39205" w14:textId="77777777" w:rsidR="00DE19D0" w:rsidRDefault="00DE19D0" w:rsidP="00DE19D0">
            <w:pPr>
              <w:jc w:val="both"/>
              <w:rPr>
                <w:rFonts w:ascii="Arial" w:hAnsi="Arial" w:cs="Arial"/>
                <w:color w:val="00435B"/>
                <w:sz w:val="22"/>
                <w:szCs w:val="22"/>
              </w:rPr>
            </w:pPr>
            <w:r w:rsidRPr="00BD1A65">
              <w:rPr>
                <w:rFonts w:ascii="Arial" w:hAnsi="Arial" w:cs="Arial"/>
                <w:color w:val="00435B"/>
                <w:sz w:val="22"/>
                <w:szCs w:val="22"/>
              </w:rPr>
              <w:t xml:space="preserve">14.5. Šalys saugumo incidentus, įskaitant asmens duomenų saugumo pažeidimus, sprendžia laikydamosi savo vidaus procedūrų ir taikytinų teisės aktų. Šalys visų pirma teikia viena kitai skubią ir veiksmingą pagalbą, kuri reikalinga, kad būtų lengviau nustatyti ir spręsti bet kokius su duomenų tvarkymu susijusius saugumo incidentus, įskaitant asmens duomenų saugumo pažeidimus.  </w:t>
            </w:r>
          </w:p>
          <w:p w14:paraId="4F5CA5F1" w14:textId="350180FC" w:rsidR="00BD1A65" w:rsidRPr="00BD1A65" w:rsidRDefault="00BD1A65" w:rsidP="00DE19D0">
            <w:pPr>
              <w:jc w:val="both"/>
              <w:rPr>
                <w:rFonts w:ascii="Arial" w:hAnsi="Arial" w:cs="Arial"/>
                <w:color w:val="00435B"/>
                <w:sz w:val="22"/>
                <w:szCs w:val="22"/>
              </w:rPr>
            </w:pPr>
          </w:p>
        </w:tc>
      </w:tr>
      <w:tr w:rsidR="00DE19D0" w:rsidRPr="00BD1A65" w14:paraId="365B946E" w14:textId="77777777" w:rsidTr="00CA1C05">
        <w:trPr>
          <w:trHeight w:val="300"/>
        </w:trPr>
        <w:tc>
          <w:tcPr>
            <w:tcW w:w="2332" w:type="dxa"/>
            <w:tcBorders>
              <w:top w:val="single" w:sz="4" w:space="0" w:color="auto"/>
              <w:left w:val="single" w:sz="4" w:space="0" w:color="auto"/>
              <w:bottom w:val="single" w:sz="4" w:space="0" w:color="auto"/>
              <w:right w:val="single" w:sz="4" w:space="0" w:color="auto"/>
            </w:tcBorders>
          </w:tcPr>
          <w:p w14:paraId="64B5E0C3" w14:textId="3A226522" w:rsidR="00DE19D0" w:rsidRPr="00BD1A65" w:rsidRDefault="00DE19D0" w:rsidP="00DE19D0">
            <w:pPr>
              <w:rPr>
                <w:rFonts w:ascii="Arial" w:hAnsi="Arial" w:cs="Arial"/>
                <w:b/>
                <w:color w:val="00435B"/>
                <w:kern w:val="2"/>
                <w:sz w:val="22"/>
                <w:szCs w:val="22"/>
              </w:rPr>
            </w:pPr>
            <w:r w:rsidRPr="00BD1A65">
              <w:rPr>
                <w:rFonts w:ascii="Arial" w:hAnsi="Arial" w:cs="Arial"/>
                <w:b/>
                <w:color w:val="00435B"/>
                <w:kern w:val="2"/>
                <w:sz w:val="22"/>
                <w:szCs w:val="22"/>
              </w:rPr>
              <w:lastRenderedPageBreak/>
              <w:t>14.2</w:t>
            </w:r>
          </w:p>
        </w:tc>
        <w:tc>
          <w:tcPr>
            <w:tcW w:w="7203" w:type="dxa"/>
            <w:gridSpan w:val="2"/>
            <w:tcBorders>
              <w:top w:val="single" w:sz="4" w:space="0" w:color="auto"/>
              <w:left w:val="single" w:sz="4" w:space="0" w:color="auto"/>
              <w:bottom w:val="single" w:sz="4" w:space="0" w:color="auto"/>
              <w:right w:val="single" w:sz="4" w:space="0" w:color="auto"/>
            </w:tcBorders>
          </w:tcPr>
          <w:p w14:paraId="06F9FED4" w14:textId="77777777" w:rsidR="00DE19D0" w:rsidRDefault="00DE19D0" w:rsidP="00DE19D0">
            <w:pPr>
              <w:jc w:val="both"/>
              <w:rPr>
                <w:rFonts w:ascii="Arial" w:eastAsia="Arial" w:hAnsi="Arial" w:cs="Arial"/>
                <w:color w:val="00435B"/>
                <w:kern w:val="2"/>
                <w:sz w:val="22"/>
                <w:szCs w:val="22"/>
                <w:shd w:val="clear" w:color="auto" w:fill="FFFFFF"/>
              </w:rPr>
            </w:pPr>
            <w:r w:rsidRPr="00BD1A65">
              <w:rPr>
                <w:rFonts w:ascii="Arial" w:eastAsia="Arial" w:hAnsi="Arial" w:cs="Arial"/>
                <w:color w:val="00435B"/>
                <w:kern w:val="2"/>
                <w:sz w:val="22"/>
                <w:szCs w:val="22"/>
                <w:shd w:val="clear" w:color="auto" w:fill="FFFFFF"/>
              </w:rPr>
              <w:t>Sutarties Bendrosiose sąlygose nurodytos alternatyvios nuostatos (su prierašu „jei taikoma“ ir pan.) taikomos tik tokiu atveju, jeigu jos konkrečiai aprašomos Sutarties Specialiosiose sąlygose arba jos prieduose.</w:t>
            </w:r>
          </w:p>
          <w:p w14:paraId="307C948C" w14:textId="3D7598CA" w:rsidR="00BD1A65" w:rsidRPr="00BD1A65" w:rsidRDefault="00BD1A65" w:rsidP="00DE19D0">
            <w:pPr>
              <w:jc w:val="both"/>
              <w:rPr>
                <w:rFonts w:ascii="Arial" w:hAnsi="Arial" w:cs="Arial"/>
                <w:color w:val="00435B"/>
                <w:sz w:val="22"/>
                <w:szCs w:val="22"/>
              </w:rPr>
            </w:pPr>
          </w:p>
        </w:tc>
      </w:tr>
      <w:tr w:rsidR="00DE19D0" w:rsidRPr="00BD1A65" w14:paraId="025B04A7" w14:textId="77777777" w:rsidTr="194F6AE4">
        <w:trPr>
          <w:trHeight w:val="300"/>
        </w:trPr>
        <w:tc>
          <w:tcPr>
            <w:tcW w:w="9535" w:type="dxa"/>
            <w:gridSpan w:val="3"/>
          </w:tcPr>
          <w:p w14:paraId="725A0411" w14:textId="77777777" w:rsidR="00DE19D0" w:rsidRPr="00BD1A65" w:rsidRDefault="00DE19D0" w:rsidP="00DE19D0">
            <w:pPr>
              <w:jc w:val="center"/>
              <w:rPr>
                <w:rFonts w:ascii="Arial" w:hAnsi="Arial" w:cs="Arial"/>
                <w:b/>
                <w:color w:val="00435B"/>
                <w:kern w:val="2"/>
                <w:sz w:val="22"/>
                <w:szCs w:val="22"/>
              </w:rPr>
            </w:pPr>
            <w:r w:rsidRPr="00BD1A65">
              <w:rPr>
                <w:rFonts w:ascii="Arial" w:hAnsi="Arial" w:cs="Arial"/>
                <w:b/>
                <w:color w:val="00435B"/>
                <w:kern w:val="2"/>
                <w:sz w:val="22"/>
                <w:szCs w:val="22"/>
              </w:rPr>
              <w:t>15. SUTARTIES PRIEDAI</w:t>
            </w:r>
          </w:p>
        </w:tc>
      </w:tr>
      <w:tr w:rsidR="00DE19D0" w:rsidRPr="00BD1A65" w14:paraId="1230F822" w14:textId="77777777" w:rsidTr="00132BD2">
        <w:trPr>
          <w:trHeight w:val="300"/>
        </w:trPr>
        <w:tc>
          <w:tcPr>
            <w:tcW w:w="2332" w:type="dxa"/>
            <w:tcBorders>
              <w:top w:val="single" w:sz="4" w:space="0" w:color="auto"/>
              <w:left w:val="single" w:sz="4" w:space="0" w:color="auto"/>
              <w:bottom w:val="single" w:sz="4" w:space="0" w:color="auto"/>
              <w:right w:val="single" w:sz="4" w:space="0" w:color="auto"/>
            </w:tcBorders>
          </w:tcPr>
          <w:p w14:paraId="78CE3389" w14:textId="77777777" w:rsidR="00DE19D0" w:rsidRPr="00BD1A65" w:rsidRDefault="00DE19D0" w:rsidP="00DE19D0">
            <w:pPr>
              <w:jc w:val="center"/>
              <w:rPr>
                <w:rFonts w:ascii="Arial" w:hAnsi="Arial" w:cs="Arial"/>
                <w:b/>
                <w:color w:val="00435B"/>
                <w:kern w:val="2"/>
                <w:sz w:val="22"/>
                <w:szCs w:val="22"/>
              </w:rPr>
            </w:pPr>
            <w:r w:rsidRPr="00BD1A65">
              <w:rPr>
                <w:rFonts w:ascii="Arial" w:hAnsi="Arial" w:cs="Arial"/>
                <w:b/>
                <w:color w:val="00435B"/>
                <w:kern w:val="2"/>
                <w:sz w:val="22"/>
                <w:szCs w:val="22"/>
              </w:rPr>
              <w:t>15.1. Priedas Nr. 1</w:t>
            </w:r>
          </w:p>
        </w:tc>
        <w:tc>
          <w:tcPr>
            <w:tcW w:w="7203" w:type="dxa"/>
            <w:gridSpan w:val="2"/>
            <w:tcBorders>
              <w:top w:val="single" w:sz="4" w:space="0" w:color="auto"/>
              <w:left w:val="single" w:sz="4" w:space="0" w:color="auto"/>
              <w:bottom w:val="single" w:sz="4" w:space="0" w:color="auto"/>
              <w:right w:val="single" w:sz="4" w:space="0" w:color="auto"/>
            </w:tcBorders>
          </w:tcPr>
          <w:p w14:paraId="199C09CF" w14:textId="080FF7A5" w:rsidR="00DE19D0" w:rsidRPr="00BD1A65" w:rsidRDefault="00DE19D0" w:rsidP="00DE19D0">
            <w:pPr>
              <w:rPr>
                <w:rFonts w:ascii="Arial" w:hAnsi="Arial" w:cs="Arial"/>
                <w:b/>
                <w:color w:val="00435B"/>
                <w:kern w:val="2"/>
                <w:sz w:val="22"/>
                <w:szCs w:val="22"/>
              </w:rPr>
            </w:pPr>
            <w:r w:rsidRPr="00BD1A65">
              <w:rPr>
                <w:rFonts w:ascii="Arial" w:hAnsi="Arial" w:cs="Arial"/>
                <w:b/>
                <w:color w:val="00435B"/>
                <w:kern w:val="2"/>
                <w:sz w:val="22"/>
                <w:szCs w:val="22"/>
              </w:rPr>
              <w:t>Rizikų, susijusių su apdraustųjų civiline atsakomybe, draudimo paslaugų techninė specifikacija</w:t>
            </w:r>
          </w:p>
        </w:tc>
      </w:tr>
      <w:tr w:rsidR="00DE19D0" w:rsidRPr="00BD1A65" w14:paraId="56E622E9" w14:textId="77777777" w:rsidTr="00132BD2">
        <w:trPr>
          <w:trHeight w:val="300"/>
        </w:trPr>
        <w:tc>
          <w:tcPr>
            <w:tcW w:w="2332" w:type="dxa"/>
            <w:tcBorders>
              <w:top w:val="single" w:sz="4" w:space="0" w:color="auto"/>
              <w:left w:val="single" w:sz="4" w:space="0" w:color="auto"/>
              <w:bottom w:val="single" w:sz="4" w:space="0" w:color="auto"/>
              <w:right w:val="single" w:sz="4" w:space="0" w:color="auto"/>
            </w:tcBorders>
          </w:tcPr>
          <w:p w14:paraId="0A08A281" w14:textId="33E75A75" w:rsidR="00DE19D0" w:rsidRPr="00BD1A65" w:rsidRDefault="00DE19D0" w:rsidP="00DE19D0">
            <w:pPr>
              <w:jc w:val="center"/>
              <w:rPr>
                <w:rFonts w:ascii="Arial" w:hAnsi="Arial" w:cs="Arial"/>
                <w:b/>
                <w:color w:val="00435B"/>
                <w:kern w:val="2"/>
                <w:sz w:val="22"/>
                <w:szCs w:val="22"/>
              </w:rPr>
            </w:pPr>
            <w:r w:rsidRPr="00BD1A65">
              <w:rPr>
                <w:rFonts w:ascii="Arial" w:hAnsi="Arial" w:cs="Arial"/>
                <w:b/>
                <w:color w:val="00435B"/>
                <w:kern w:val="2"/>
                <w:sz w:val="22"/>
                <w:szCs w:val="22"/>
              </w:rPr>
              <w:t>15.2. Priedas Nr. 2</w:t>
            </w:r>
          </w:p>
        </w:tc>
        <w:tc>
          <w:tcPr>
            <w:tcW w:w="7203" w:type="dxa"/>
            <w:gridSpan w:val="2"/>
            <w:tcBorders>
              <w:top w:val="single" w:sz="4" w:space="0" w:color="auto"/>
              <w:left w:val="single" w:sz="4" w:space="0" w:color="auto"/>
              <w:bottom w:val="single" w:sz="4" w:space="0" w:color="auto"/>
              <w:right w:val="single" w:sz="4" w:space="0" w:color="auto"/>
            </w:tcBorders>
          </w:tcPr>
          <w:p w14:paraId="084EECFC" w14:textId="06B98319" w:rsidR="00DE19D0" w:rsidRPr="00BD1A65" w:rsidRDefault="00DE19D0" w:rsidP="00DE4C93">
            <w:pPr>
              <w:jc w:val="both"/>
              <w:rPr>
                <w:rFonts w:ascii="Arial" w:hAnsi="Arial" w:cs="Arial"/>
                <w:b/>
                <w:color w:val="00435B"/>
                <w:kern w:val="2"/>
                <w:sz w:val="22"/>
                <w:szCs w:val="22"/>
              </w:rPr>
            </w:pPr>
            <w:r w:rsidRPr="00BD1A65">
              <w:rPr>
                <w:rFonts w:ascii="Arial" w:hAnsi="Arial" w:cs="Arial"/>
                <w:b/>
                <w:color w:val="00435B"/>
                <w:kern w:val="2"/>
                <w:sz w:val="22"/>
                <w:szCs w:val="22"/>
              </w:rPr>
              <w:t>Pasiūlymas</w:t>
            </w:r>
            <w:r w:rsidR="00DE4C93">
              <w:rPr>
                <w:rFonts w:ascii="Arial" w:hAnsi="Arial" w:cs="Arial"/>
                <w:b/>
                <w:color w:val="00435B"/>
                <w:kern w:val="2"/>
                <w:sz w:val="22"/>
                <w:szCs w:val="22"/>
              </w:rPr>
              <w:t xml:space="preserve">. </w:t>
            </w:r>
            <w:r w:rsidR="00DE4C93" w:rsidRPr="00DE4C93">
              <w:rPr>
                <w:rFonts w:ascii="Arial" w:hAnsi="Arial" w:cs="Arial"/>
                <w:color w:val="00435B"/>
                <w:sz w:val="22"/>
                <w:szCs w:val="22"/>
              </w:rPr>
              <w:t>Paslaugų teikėjo pasiūlymas yra sudėtinė ir neatskiriama sutarties dalis, originalas yra saugomas centrinėje viešųjų pirkimų informacinėje sistemoje ir atskiru priedu pilna apimtimi nepridedamas.</w:t>
            </w:r>
          </w:p>
        </w:tc>
      </w:tr>
      <w:tr w:rsidR="00DE19D0" w:rsidRPr="00BD1A65" w14:paraId="50EEECAA" w14:textId="77777777" w:rsidTr="194F6AE4">
        <w:tc>
          <w:tcPr>
            <w:tcW w:w="9535" w:type="dxa"/>
            <w:gridSpan w:val="3"/>
          </w:tcPr>
          <w:p w14:paraId="7366FC6E" w14:textId="77777777" w:rsidR="00DE19D0" w:rsidRPr="00BD1A65" w:rsidRDefault="00DE19D0" w:rsidP="00DE19D0">
            <w:pPr>
              <w:jc w:val="center"/>
              <w:rPr>
                <w:rFonts w:ascii="Arial" w:hAnsi="Arial" w:cs="Arial"/>
                <w:b/>
                <w:color w:val="00435B"/>
                <w:kern w:val="2"/>
                <w:sz w:val="22"/>
                <w:szCs w:val="22"/>
              </w:rPr>
            </w:pPr>
            <w:r w:rsidRPr="00BD1A65">
              <w:rPr>
                <w:rFonts w:ascii="Arial" w:hAnsi="Arial" w:cs="Arial"/>
                <w:b/>
                <w:color w:val="00435B"/>
                <w:kern w:val="2"/>
                <w:sz w:val="22"/>
                <w:szCs w:val="22"/>
              </w:rPr>
              <w:t>16. ŠALIŲ ATSTOVŲ PARAŠAI</w:t>
            </w:r>
          </w:p>
        </w:tc>
      </w:tr>
      <w:tr w:rsidR="00DE19D0" w:rsidRPr="00BD1A65" w14:paraId="21703A28" w14:textId="77777777" w:rsidTr="00132BD2">
        <w:tc>
          <w:tcPr>
            <w:tcW w:w="5305" w:type="dxa"/>
            <w:gridSpan w:val="2"/>
            <w:tcBorders>
              <w:top w:val="single" w:sz="4" w:space="0" w:color="auto"/>
              <w:left w:val="single" w:sz="4" w:space="0" w:color="auto"/>
              <w:bottom w:val="single" w:sz="4" w:space="0" w:color="auto"/>
              <w:right w:val="single" w:sz="4" w:space="0" w:color="auto"/>
            </w:tcBorders>
          </w:tcPr>
          <w:p w14:paraId="78FA1464" w14:textId="77777777" w:rsidR="00DE19D0" w:rsidRPr="00BD1A65" w:rsidRDefault="00DE19D0" w:rsidP="00DE19D0">
            <w:pPr>
              <w:jc w:val="center"/>
              <w:rPr>
                <w:rFonts w:ascii="Arial" w:hAnsi="Arial" w:cs="Arial"/>
                <w:b/>
                <w:color w:val="00435B"/>
                <w:kern w:val="2"/>
                <w:sz w:val="22"/>
                <w:szCs w:val="22"/>
              </w:rPr>
            </w:pPr>
            <w:r w:rsidRPr="00BD1A65">
              <w:rPr>
                <w:rFonts w:ascii="Arial" w:hAnsi="Arial" w:cs="Arial"/>
                <w:b/>
                <w:color w:val="00435B"/>
                <w:kern w:val="2"/>
                <w:sz w:val="22"/>
                <w:szCs w:val="22"/>
              </w:rPr>
              <w:t>PIRKĖJAS</w:t>
            </w:r>
          </w:p>
        </w:tc>
        <w:tc>
          <w:tcPr>
            <w:tcW w:w="4230" w:type="dxa"/>
            <w:tcBorders>
              <w:top w:val="single" w:sz="4" w:space="0" w:color="auto"/>
              <w:left w:val="single" w:sz="4" w:space="0" w:color="auto"/>
              <w:bottom w:val="single" w:sz="4" w:space="0" w:color="auto"/>
              <w:right w:val="single" w:sz="4" w:space="0" w:color="auto"/>
            </w:tcBorders>
          </w:tcPr>
          <w:p w14:paraId="2CED29FB" w14:textId="77777777" w:rsidR="00DE19D0" w:rsidRPr="00BD1A65" w:rsidRDefault="00DE19D0" w:rsidP="00DE19D0">
            <w:pPr>
              <w:jc w:val="center"/>
              <w:rPr>
                <w:rFonts w:ascii="Arial" w:hAnsi="Arial" w:cs="Arial"/>
                <w:b/>
                <w:color w:val="00435B"/>
                <w:kern w:val="2"/>
                <w:sz w:val="22"/>
                <w:szCs w:val="22"/>
              </w:rPr>
            </w:pPr>
            <w:r w:rsidRPr="00BD1A65">
              <w:rPr>
                <w:rFonts w:ascii="Arial" w:hAnsi="Arial" w:cs="Arial"/>
                <w:b/>
                <w:color w:val="00435B"/>
                <w:kern w:val="2"/>
                <w:sz w:val="22"/>
                <w:szCs w:val="22"/>
              </w:rPr>
              <w:t>TIEKĖJAS</w:t>
            </w:r>
          </w:p>
        </w:tc>
      </w:tr>
      <w:tr w:rsidR="00DE19D0" w:rsidRPr="00BD1A65" w14:paraId="13781C12" w14:textId="77777777" w:rsidTr="00132BD2">
        <w:tc>
          <w:tcPr>
            <w:tcW w:w="5305" w:type="dxa"/>
            <w:gridSpan w:val="2"/>
            <w:tcBorders>
              <w:top w:val="single" w:sz="4" w:space="0" w:color="auto"/>
              <w:left w:val="single" w:sz="4" w:space="0" w:color="auto"/>
              <w:bottom w:val="single" w:sz="4" w:space="0" w:color="auto"/>
              <w:right w:val="single" w:sz="4" w:space="0" w:color="auto"/>
            </w:tcBorders>
          </w:tcPr>
          <w:p w14:paraId="6973DE4E" w14:textId="3F604F95" w:rsidR="00DE19D0" w:rsidRPr="00BD1A65" w:rsidRDefault="00602FBF" w:rsidP="00DE19D0">
            <w:pPr>
              <w:jc w:val="center"/>
              <w:rPr>
                <w:rFonts w:ascii="Arial" w:hAnsi="Arial" w:cs="Arial"/>
                <w:color w:val="00435B"/>
                <w:kern w:val="2"/>
                <w:sz w:val="22"/>
                <w:szCs w:val="22"/>
              </w:rPr>
            </w:pPr>
            <w:r w:rsidRPr="00BD1A65">
              <w:rPr>
                <w:rFonts w:ascii="Arial" w:hAnsi="Arial" w:cs="Arial"/>
                <w:color w:val="00435B"/>
                <w:kern w:val="2"/>
                <w:sz w:val="22"/>
                <w:szCs w:val="22"/>
              </w:rPr>
              <w:t>(nurodomos atstovo pareigos, vardas, pavardė)</w:t>
            </w:r>
          </w:p>
        </w:tc>
        <w:tc>
          <w:tcPr>
            <w:tcW w:w="4230" w:type="dxa"/>
            <w:tcBorders>
              <w:top w:val="single" w:sz="4" w:space="0" w:color="auto"/>
              <w:left w:val="single" w:sz="4" w:space="0" w:color="auto"/>
              <w:bottom w:val="single" w:sz="4" w:space="0" w:color="auto"/>
              <w:right w:val="single" w:sz="4" w:space="0" w:color="auto"/>
            </w:tcBorders>
          </w:tcPr>
          <w:p w14:paraId="1D244502" w14:textId="77777777" w:rsidR="00DE19D0" w:rsidRPr="00BD1A65" w:rsidRDefault="00DE19D0" w:rsidP="00DE19D0">
            <w:pPr>
              <w:jc w:val="center"/>
              <w:rPr>
                <w:rFonts w:ascii="Arial" w:hAnsi="Arial" w:cs="Arial"/>
                <w:b/>
                <w:color w:val="00435B"/>
                <w:kern w:val="2"/>
                <w:sz w:val="22"/>
                <w:szCs w:val="22"/>
              </w:rPr>
            </w:pPr>
            <w:r w:rsidRPr="00BD1A65">
              <w:rPr>
                <w:rFonts w:ascii="Arial" w:hAnsi="Arial" w:cs="Arial"/>
                <w:color w:val="00435B"/>
                <w:kern w:val="2"/>
                <w:sz w:val="22"/>
                <w:szCs w:val="22"/>
              </w:rPr>
              <w:t>(nurodomos atstovo pareigos, vardas, pavardė)</w:t>
            </w:r>
          </w:p>
        </w:tc>
      </w:tr>
      <w:tr w:rsidR="00DE19D0" w:rsidRPr="00BD1A65" w14:paraId="68358F22" w14:textId="77777777" w:rsidTr="00132BD2">
        <w:tc>
          <w:tcPr>
            <w:tcW w:w="5305" w:type="dxa"/>
            <w:gridSpan w:val="2"/>
            <w:tcBorders>
              <w:top w:val="single" w:sz="4" w:space="0" w:color="auto"/>
              <w:left w:val="single" w:sz="4" w:space="0" w:color="auto"/>
              <w:bottom w:val="single" w:sz="4" w:space="0" w:color="auto"/>
              <w:right w:val="single" w:sz="4" w:space="0" w:color="auto"/>
            </w:tcBorders>
          </w:tcPr>
          <w:p w14:paraId="01D996D0" w14:textId="77777777" w:rsidR="00DE19D0" w:rsidRPr="00BD1A65" w:rsidRDefault="00DE19D0" w:rsidP="00DE19D0">
            <w:pPr>
              <w:jc w:val="center"/>
              <w:rPr>
                <w:rFonts w:ascii="Arial" w:hAnsi="Arial" w:cs="Arial"/>
                <w:color w:val="00435B"/>
                <w:kern w:val="2"/>
                <w:sz w:val="22"/>
                <w:szCs w:val="22"/>
              </w:rPr>
            </w:pPr>
          </w:p>
          <w:p w14:paraId="137B6CDA" w14:textId="77777777" w:rsidR="00DE19D0" w:rsidRPr="00BD1A65" w:rsidRDefault="00DE19D0" w:rsidP="00DE19D0">
            <w:pPr>
              <w:jc w:val="center"/>
              <w:rPr>
                <w:rFonts w:ascii="Arial" w:hAnsi="Arial" w:cs="Arial"/>
                <w:color w:val="00435B"/>
                <w:kern w:val="2"/>
                <w:sz w:val="22"/>
                <w:szCs w:val="22"/>
              </w:rPr>
            </w:pPr>
            <w:r w:rsidRPr="00BD1A65">
              <w:rPr>
                <w:rFonts w:ascii="Arial" w:hAnsi="Arial" w:cs="Arial"/>
                <w:color w:val="00435B"/>
                <w:kern w:val="2"/>
                <w:sz w:val="22"/>
                <w:szCs w:val="22"/>
              </w:rPr>
              <w:t>(parašas)</w:t>
            </w:r>
          </w:p>
          <w:p w14:paraId="010B9F06" w14:textId="77777777" w:rsidR="00DE19D0" w:rsidRPr="00BD1A65" w:rsidRDefault="00DE19D0" w:rsidP="00DE19D0">
            <w:pPr>
              <w:jc w:val="center"/>
              <w:rPr>
                <w:rFonts w:ascii="Arial" w:hAnsi="Arial" w:cs="Arial"/>
                <w:color w:val="00435B"/>
                <w:kern w:val="2"/>
                <w:sz w:val="22"/>
                <w:szCs w:val="22"/>
              </w:rPr>
            </w:pPr>
          </w:p>
          <w:p w14:paraId="35E059A9" w14:textId="77777777" w:rsidR="00DE19D0" w:rsidRPr="00BD1A65" w:rsidRDefault="00DE19D0" w:rsidP="00DE19D0">
            <w:pPr>
              <w:jc w:val="center"/>
              <w:rPr>
                <w:rFonts w:ascii="Arial" w:hAnsi="Arial" w:cs="Arial"/>
                <w:color w:val="00435B"/>
                <w:kern w:val="2"/>
                <w:sz w:val="22"/>
                <w:szCs w:val="22"/>
              </w:rPr>
            </w:pPr>
          </w:p>
        </w:tc>
        <w:tc>
          <w:tcPr>
            <w:tcW w:w="4230" w:type="dxa"/>
            <w:tcBorders>
              <w:top w:val="single" w:sz="4" w:space="0" w:color="auto"/>
              <w:left w:val="single" w:sz="4" w:space="0" w:color="auto"/>
              <w:bottom w:val="single" w:sz="4" w:space="0" w:color="auto"/>
              <w:right w:val="single" w:sz="4" w:space="0" w:color="auto"/>
            </w:tcBorders>
          </w:tcPr>
          <w:p w14:paraId="7ADC6FE0" w14:textId="77777777" w:rsidR="00DE19D0" w:rsidRPr="00BD1A65" w:rsidRDefault="00DE19D0" w:rsidP="00DE19D0">
            <w:pPr>
              <w:jc w:val="center"/>
              <w:rPr>
                <w:rFonts w:ascii="Arial" w:hAnsi="Arial" w:cs="Arial"/>
                <w:b/>
                <w:color w:val="00435B"/>
                <w:kern w:val="2"/>
                <w:sz w:val="22"/>
                <w:szCs w:val="22"/>
              </w:rPr>
            </w:pPr>
          </w:p>
          <w:p w14:paraId="75BCD49D" w14:textId="77777777" w:rsidR="00DE19D0" w:rsidRPr="00BD1A65" w:rsidRDefault="00DE19D0" w:rsidP="00DE19D0">
            <w:pPr>
              <w:jc w:val="center"/>
              <w:rPr>
                <w:rFonts w:ascii="Arial" w:hAnsi="Arial" w:cs="Arial"/>
                <w:b/>
                <w:color w:val="00435B"/>
                <w:kern w:val="2"/>
                <w:sz w:val="22"/>
                <w:szCs w:val="22"/>
              </w:rPr>
            </w:pPr>
            <w:r w:rsidRPr="00BD1A65">
              <w:rPr>
                <w:rFonts w:ascii="Arial" w:hAnsi="Arial" w:cs="Arial"/>
                <w:b/>
                <w:color w:val="00435B"/>
                <w:kern w:val="2"/>
                <w:sz w:val="22"/>
                <w:szCs w:val="22"/>
              </w:rPr>
              <w:t>(parašas)</w:t>
            </w:r>
          </w:p>
        </w:tc>
      </w:tr>
    </w:tbl>
    <w:p w14:paraId="69C0EE2E" w14:textId="77777777" w:rsidR="00027B83" w:rsidRPr="00BD1A65" w:rsidRDefault="00027B83">
      <w:pPr>
        <w:rPr>
          <w:rFonts w:ascii="Arial" w:hAnsi="Arial" w:cs="Arial"/>
          <w:color w:val="00435B"/>
          <w:sz w:val="22"/>
          <w:szCs w:val="22"/>
        </w:rPr>
      </w:pPr>
    </w:p>
    <w:p w14:paraId="297E4AF5" w14:textId="77777777" w:rsidR="00027B83" w:rsidRPr="00BD1A65" w:rsidRDefault="00027B83">
      <w:pPr>
        <w:rPr>
          <w:rFonts w:ascii="Arial" w:hAnsi="Arial" w:cs="Arial"/>
          <w:color w:val="00435B"/>
          <w:sz w:val="22"/>
          <w:szCs w:val="22"/>
        </w:rPr>
      </w:pPr>
    </w:p>
    <w:p w14:paraId="6D0E5039" w14:textId="77777777" w:rsidR="00027B83" w:rsidRPr="00BD1A65" w:rsidRDefault="000B0897">
      <w:pPr>
        <w:tabs>
          <w:tab w:val="left" w:pos="5400"/>
        </w:tabs>
        <w:jc w:val="center"/>
        <w:textAlignment w:val="center"/>
        <w:rPr>
          <w:rFonts w:ascii="Arial" w:hAnsi="Arial" w:cs="Arial"/>
          <w:b/>
          <w:bCs/>
          <w:color w:val="00435B"/>
          <w:sz w:val="22"/>
          <w:szCs w:val="22"/>
        </w:rPr>
      </w:pPr>
      <w:r w:rsidRPr="00BD1A65">
        <w:rPr>
          <w:rFonts w:ascii="Arial" w:hAnsi="Arial" w:cs="Arial"/>
          <w:b/>
          <w:bCs/>
          <w:color w:val="00435B"/>
          <w:sz w:val="22"/>
          <w:szCs w:val="22"/>
        </w:rPr>
        <w:t>______________</w:t>
      </w:r>
    </w:p>
    <w:p w14:paraId="59644BFC" w14:textId="77777777" w:rsidR="00DE19D0" w:rsidRPr="00BD1A65" w:rsidRDefault="00DE19D0" w:rsidP="00DE19D0">
      <w:pPr>
        <w:spacing w:line="276" w:lineRule="auto"/>
        <w:jc w:val="right"/>
        <w:rPr>
          <w:rFonts w:ascii="Arial" w:hAnsi="Arial" w:cs="Arial"/>
          <w:b/>
          <w:caps/>
          <w:color w:val="00435B"/>
          <w:sz w:val="22"/>
          <w:szCs w:val="22"/>
        </w:rPr>
      </w:pPr>
    </w:p>
    <w:p w14:paraId="308E6C44" w14:textId="62DC4172" w:rsidR="00DE19D0" w:rsidRPr="00BD1A65" w:rsidRDefault="00DE19D0">
      <w:pPr>
        <w:rPr>
          <w:rFonts w:ascii="Arial" w:hAnsi="Arial" w:cs="Arial"/>
          <w:b/>
          <w:caps/>
          <w:color w:val="00435B"/>
          <w:sz w:val="22"/>
          <w:szCs w:val="22"/>
        </w:rPr>
      </w:pPr>
      <w:r w:rsidRPr="00BD1A65">
        <w:rPr>
          <w:rFonts w:ascii="Arial" w:hAnsi="Arial" w:cs="Arial"/>
          <w:b/>
          <w:caps/>
          <w:color w:val="00435B"/>
          <w:sz w:val="22"/>
          <w:szCs w:val="22"/>
        </w:rPr>
        <w:br w:type="page"/>
      </w:r>
    </w:p>
    <w:p w14:paraId="36C79CF7" w14:textId="77777777" w:rsidR="00DE19D0" w:rsidRPr="00BD1A65" w:rsidRDefault="00DE19D0" w:rsidP="00DE19D0">
      <w:pPr>
        <w:spacing w:line="276" w:lineRule="auto"/>
        <w:jc w:val="right"/>
        <w:rPr>
          <w:rFonts w:ascii="Arial" w:hAnsi="Arial" w:cs="Arial"/>
          <w:b/>
          <w:caps/>
          <w:color w:val="00435B"/>
          <w:sz w:val="22"/>
          <w:szCs w:val="22"/>
        </w:rPr>
      </w:pPr>
    </w:p>
    <w:p w14:paraId="73C26762" w14:textId="77C3E0A7" w:rsidR="00DE19D0" w:rsidRPr="00BD1A65" w:rsidRDefault="00DE19D0" w:rsidP="00DE19D0">
      <w:pPr>
        <w:spacing w:line="276" w:lineRule="auto"/>
        <w:jc w:val="right"/>
        <w:rPr>
          <w:rFonts w:ascii="Arial" w:hAnsi="Arial" w:cs="Arial"/>
          <w:b/>
          <w:caps/>
          <w:color w:val="00435B"/>
          <w:sz w:val="22"/>
          <w:szCs w:val="22"/>
        </w:rPr>
      </w:pPr>
      <w:r w:rsidRPr="00BD1A65">
        <w:rPr>
          <w:rFonts w:ascii="Arial" w:hAnsi="Arial" w:cs="Arial"/>
          <w:b/>
          <w:caps/>
          <w:color w:val="00435B"/>
          <w:sz w:val="22"/>
          <w:szCs w:val="22"/>
        </w:rPr>
        <w:t>sps 7 PRIEDAS</w:t>
      </w:r>
    </w:p>
    <w:p w14:paraId="04050D2C" w14:textId="77777777" w:rsidR="00DE19D0" w:rsidRPr="00BD1A65" w:rsidRDefault="00DE19D0" w:rsidP="00DE19D0">
      <w:pPr>
        <w:spacing w:line="276" w:lineRule="auto"/>
        <w:jc w:val="right"/>
        <w:rPr>
          <w:rFonts w:ascii="Arial" w:hAnsi="Arial" w:cs="Arial"/>
          <w:b/>
          <w:caps/>
          <w:color w:val="00435B"/>
          <w:sz w:val="22"/>
          <w:szCs w:val="22"/>
        </w:rPr>
      </w:pPr>
      <w:r w:rsidRPr="00BD1A65">
        <w:rPr>
          <w:rFonts w:ascii="Arial" w:hAnsi="Arial" w:cs="Arial"/>
          <w:b/>
          <w:caps/>
          <w:color w:val="00435B"/>
          <w:sz w:val="22"/>
          <w:szCs w:val="22"/>
        </w:rPr>
        <w:t>„sUTARTIES PROJEKTAS“</w:t>
      </w:r>
    </w:p>
    <w:p w14:paraId="50D6FA1F" w14:textId="77777777" w:rsidR="00DE19D0" w:rsidRPr="00BD1A65" w:rsidRDefault="00DE19D0" w:rsidP="00DE19D0">
      <w:pPr>
        <w:spacing w:line="276" w:lineRule="auto"/>
        <w:jc w:val="center"/>
        <w:rPr>
          <w:rFonts w:ascii="Arial" w:hAnsi="Arial" w:cs="Arial"/>
          <w:b/>
          <w:caps/>
          <w:color w:val="00435B"/>
          <w:sz w:val="22"/>
          <w:szCs w:val="22"/>
        </w:rPr>
      </w:pPr>
    </w:p>
    <w:p w14:paraId="62464662" w14:textId="77777777" w:rsidR="00DE19D0" w:rsidRPr="00BD1A65" w:rsidRDefault="00DE19D0" w:rsidP="00DE19D0">
      <w:pPr>
        <w:spacing w:line="276" w:lineRule="auto"/>
        <w:jc w:val="center"/>
        <w:rPr>
          <w:rFonts w:ascii="Arial" w:hAnsi="Arial" w:cs="Arial"/>
          <w:b/>
          <w:caps/>
          <w:color w:val="00435B"/>
          <w:sz w:val="22"/>
          <w:szCs w:val="22"/>
        </w:rPr>
      </w:pPr>
      <w:r w:rsidRPr="00BD1A65">
        <w:rPr>
          <w:rFonts w:ascii="Arial" w:hAnsi="Arial" w:cs="Arial"/>
          <w:b/>
          <w:caps/>
          <w:color w:val="00435B"/>
          <w:sz w:val="22"/>
          <w:szCs w:val="22"/>
        </w:rPr>
        <w:t>PASLAUGŲ pirkimo</w:t>
      </w:r>
      <w:r w:rsidRPr="00BD1A65">
        <w:rPr>
          <w:rFonts w:ascii="Arial" w:eastAsia="Arial" w:hAnsi="Arial" w:cs="Arial"/>
          <w:color w:val="00435B"/>
          <w:sz w:val="22"/>
          <w:szCs w:val="22"/>
        </w:rPr>
        <w:t>–</w:t>
      </w:r>
      <w:r w:rsidRPr="00BD1A65">
        <w:rPr>
          <w:rFonts w:ascii="Arial" w:hAnsi="Arial" w:cs="Arial"/>
          <w:b/>
          <w:caps/>
          <w:color w:val="00435B"/>
          <w:sz w:val="22"/>
          <w:szCs w:val="22"/>
        </w:rPr>
        <w:t>pardavimo sutarties Bendrosios sąlygos</w:t>
      </w:r>
    </w:p>
    <w:p w14:paraId="3D07169C" w14:textId="77777777" w:rsidR="00DE19D0" w:rsidRPr="00BD1A65" w:rsidRDefault="00DE19D0" w:rsidP="00DE19D0">
      <w:pPr>
        <w:spacing w:line="276" w:lineRule="auto"/>
        <w:jc w:val="center"/>
        <w:rPr>
          <w:rFonts w:ascii="Arial" w:hAnsi="Arial" w:cs="Arial"/>
          <w:color w:val="00435B"/>
          <w:sz w:val="22"/>
          <w:szCs w:val="22"/>
        </w:rPr>
      </w:pPr>
    </w:p>
    <w:p w14:paraId="53FB45EC" w14:textId="77777777" w:rsidR="00DE19D0" w:rsidRPr="00BD1A65" w:rsidRDefault="00DE19D0" w:rsidP="00DE19D0">
      <w:pPr>
        <w:keepNext/>
        <w:keepLines/>
        <w:tabs>
          <w:tab w:val="left" w:pos="426"/>
        </w:tabs>
        <w:spacing w:line="276" w:lineRule="auto"/>
        <w:jc w:val="center"/>
        <w:rPr>
          <w:rFonts w:ascii="Arial" w:eastAsia="Cambria" w:hAnsi="Arial" w:cs="Arial"/>
          <w:b/>
          <w:bCs/>
          <w:caps/>
          <w:color w:val="00435B"/>
          <w:sz w:val="22"/>
          <w:szCs w:val="22"/>
          <w14:numSpacing w14:val="tabular"/>
        </w:rPr>
      </w:pPr>
      <w:r w:rsidRPr="00BD1A65">
        <w:rPr>
          <w:rFonts w:ascii="Arial" w:eastAsia="Cambria" w:hAnsi="Arial" w:cs="Arial"/>
          <w:b/>
          <w:bCs/>
          <w:caps/>
          <w:color w:val="00435B"/>
          <w:sz w:val="22"/>
          <w:szCs w:val="22"/>
          <w14:numSpacing w14:val="tabular"/>
        </w:rPr>
        <w:t>1.</w:t>
      </w:r>
      <w:r w:rsidRPr="00BD1A65">
        <w:rPr>
          <w:rFonts w:ascii="Arial" w:eastAsia="Cambria" w:hAnsi="Arial" w:cs="Arial"/>
          <w:b/>
          <w:bCs/>
          <w:caps/>
          <w:color w:val="00435B"/>
          <w:sz w:val="22"/>
          <w:szCs w:val="22"/>
          <w14:numSpacing w14:val="tabular"/>
        </w:rPr>
        <w:tab/>
        <w:t>Pagrindinės sąvokos ir Sutarties aiškinimas</w:t>
      </w:r>
    </w:p>
    <w:p w14:paraId="69B6541C" w14:textId="77777777" w:rsidR="00DE19D0" w:rsidRPr="00BD1A65" w:rsidRDefault="00DE19D0" w:rsidP="00DE19D0">
      <w:pPr>
        <w:keepNext/>
        <w:keepLines/>
        <w:tabs>
          <w:tab w:val="left" w:pos="426"/>
        </w:tabs>
        <w:spacing w:line="276" w:lineRule="auto"/>
        <w:jc w:val="both"/>
        <w:rPr>
          <w:rFonts w:ascii="Arial" w:eastAsia="Cambria" w:hAnsi="Arial" w:cs="Arial"/>
          <w:b/>
          <w:bCs/>
          <w:caps/>
          <w:color w:val="00435B"/>
          <w:sz w:val="22"/>
          <w:szCs w:val="22"/>
          <w14:numSpacing w14:val="tabular"/>
        </w:rPr>
      </w:pPr>
    </w:p>
    <w:p w14:paraId="12C5AD29" w14:textId="77777777" w:rsidR="00DE19D0" w:rsidRPr="00BD1A65" w:rsidRDefault="00DE19D0" w:rsidP="00DE19D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Arial" w:eastAsia="Arial" w:hAnsi="Arial" w:cs="Arial"/>
          <w:b/>
          <w:color w:val="00435B"/>
          <w:sz w:val="22"/>
          <w:szCs w:val="22"/>
        </w:rPr>
      </w:pPr>
      <w:r w:rsidRPr="00BD1A65">
        <w:rPr>
          <w:rFonts w:ascii="Arial" w:eastAsia="Arial" w:hAnsi="Arial" w:cs="Arial"/>
          <w:b/>
          <w:bCs/>
          <w:color w:val="00435B"/>
          <w:sz w:val="22"/>
          <w:szCs w:val="22"/>
        </w:rPr>
        <w:t>1.1.</w:t>
      </w:r>
      <w:r w:rsidRPr="00BD1A65">
        <w:rPr>
          <w:rFonts w:ascii="Arial" w:eastAsia="Arial" w:hAnsi="Arial" w:cs="Arial"/>
          <w:b/>
          <w:bCs/>
          <w:color w:val="00435B"/>
          <w:sz w:val="22"/>
          <w:szCs w:val="22"/>
        </w:rPr>
        <w:tab/>
      </w:r>
      <w:r w:rsidRPr="00BD1A65">
        <w:rPr>
          <w:rFonts w:ascii="Arial" w:eastAsia="Arial" w:hAnsi="Arial" w:cs="Arial"/>
          <w:b/>
          <w:color w:val="00435B"/>
          <w:sz w:val="22"/>
          <w:szCs w:val="22"/>
        </w:rPr>
        <w:t>Sąvokos</w:t>
      </w:r>
    </w:p>
    <w:p w14:paraId="4490C274" w14:textId="77777777" w:rsidR="00DE19D0" w:rsidRPr="00BD1A65" w:rsidRDefault="00DE19D0" w:rsidP="00DE19D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Arial" w:eastAsia="Arial" w:hAnsi="Arial" w:cs="Arial"/>
          <w:b/>
          <w:color w:val="00435B"/>
          <w:sz w:val="22"/>
          <w:szCs w:val="22"/>
        </w:rPr>
      </w:pPr>
    </w:p>
    <w:p w14:paraId="0080BDB4" w14:textId="77777777" w:rsidR="00DE19D0" w:rsidRPr="00BD1A65" w:rsidRDefault="00DE19D0" w:rsidP="00DE19D0">
      <w:pPr>
        <w:widowControl w:val="0"/>
        <w:tabs>
          <w:tab w:val="left" w:pos="567"/>
        </w:tabs>
        <w:spacing w:line="276" w:lineRule="auto"/>
        <w:jc w:val="both"/>
        <w:rPr>
          <w:rFonts w:ascii="Arial" w:eastAsia="Cambria" w:hAnsi="Arial" w:cs="Arial"/>
          <w:b/>
          <w:bCs/>
          <w:color w:val="00435B"/>
          <w:sz w:val="22"/>
          <w:szCs w:val="22"/>
        </w:rPr>
      </w:pPr>
      <w:r w:rsidRPr="00BD1A65">
        <w:rPr>
          <w:rFonts w:ascii="Arial" w:eastAsia="Cambria" w:hAnsi="Arial" w:cs="Arial"/>
          <w:color w:val="00435B"/>
          <w:sz w:val="22"/>
          <w:szCs w:val="22"/>
        </w:rPr>
        <w:t>1.1.1. Šioje Sutartyje didžiąja raide rašomos sąvokos turi šias nurodytas reikšmes:</w:t>
      </w:r>
    </w:p>
    <w:p w14:paraId="65FA4288" w14:textId="77777777" w:rsidR="00DE19D0" w:rsidRPr="00BD1A65" w:rsidRDefault="00DE19D0" w:rsidP="00DE19D0">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1.1.1.1.</w:t>
      </w:r>
      <w:r w:rsidRPr="00BD1A65">
        <w:rPr>
          <w:rFonts w:ascii="Arial" w:hAnsi="Arial" w:cs="Arial"/>
          <w:color w:val="00435B"/>
          <w:sz w:val="22"/>
          <w:szCs w:val="22"/>
        </w:rPr>
        <w:tab/>
      </w:r>
      <w:r w:rsidRPr="00BD1A65">
        <w:rPr>
          <w:rFonts w:ascii="Arial" w:eastAsia="Arial" w:hAnsi="Arial" w:cs="Arial"/>
          <w:b/>
          <w:bCs/>
          <w:color w:val="00435B"/>
          <w:sz w:val="22"/>
          <w:szCs w:val="22"/>
        </w:rPr>
        <w:t>Bendrosios sąlygos</w:t>
      </w:r>
      <w:r w:rsidRPr="00BD1A65">
        <w:rPr>
          <w:rFonts w:ascii="Arial" w:eastAsia="Arial" w:hAnsi="Arial" w:cs="Arial"/>
          <w:color w:val="00435B"/>
          <w:sz w:val="22"/>
          <w:szCs w:val="22"/>
        </w:rPr>
        <w:t xml:space="preserve"> – Sutarties dalis, kuri vadinasi „Paslaugų pirkimo–pardavimo sutarties Bendrosios sąlygos“;</w:t>
      </w:r>
    </w:p>
    <w:p w14:paraId="4CD758B0" w14:textId="77777777" w:rsidR="00DE19D0" w:rsidRPr="00BD1A65" w:rsidRDefault="00DE19D0" w:rsidP="00DE19D0">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1.1.1.2.</w:t>
      </w:r>
      <w:r w:rsidRPr="00BD1A65">
        <w:rPr>
          <w:rFonts w:ascii="Arial" w:eastAsia="Arial" w:hAnsi="Arial" w:cs="Arial"/>
          <w:color w:val="00435B"/>
          <w:sz w:val="22"/>
          <w:szCs w:val="22"/>
        </w:rPr>
        <w:tab/>
      </w:r>
      <w:r w:rsidRPr="00BD1A65">
        <w:rPr>
          <w:rFonts w:ascii="Arial" w:eastAsia="Arial" w:hAnsi="Arial" w:cs="Arial"/>
          <w:b/>
          <w:bCs/>
          <w:color w:val="00435B"/>
          <w:sz w:val="22"/>
          <w:szCs w:val="22"/>
        </w:rPr>
        <w:t>Pirkėjas</w:t>
      </w:r>
      <w:r w:rsidRPr="00BD1A65">
        <w:rPr>
          <w:rFonts w:ascii="Arial" w:eastAsia="Arial" w:hAnsi="Arial" w:cs="Arial"/>
          <w:color w:val="00435B"/>
          <w:sz w:val="22"/>
          <w:szCs w:val="22"/>
        </w:rPr>
        <w:t xml:space="preserve"> – asmuo, kuris Specialiosiose sąlygose yra įvardytas kaip Pirkėjas, </w:t>
      </w:r>
      <w:r w:rsidRPr="00BD1A65">
        <w:rPr>
          <w:rFonts w:ascii="Arial" w:hAnsi="Arial" w:cs="Arial"/>
          <w:color w:val="00435B"/>
          <w:sz w:val="22"/>
          <w:szCs w:val="22"/>
        </w:rPr>
        <w:t>įsigyjantis Specialiosiose sąlygose ir Sutarties prieduose nurodytas Paslaugas</w:t>
      </w:r>
      <w:r w:rsidRPr="00BD1A65">
        <w:rPr>
          <w:rFonts w:ascii="Arial" w:eastAsia="Arial" w:hAnsi="Arial" w:cs="Arial"/>
          <w:color w:val="00435B"/>
          <w:sz w:val="22"/>
          <w:szCs w:val="22"/>
        </w:rPr>
        <w:t>;</w:t>
      </w:r>
    </w:p>
    <w:p w14:paraId="7C7231D9" w14:textId="77777777" w:rsidR="00DE19D0" w:rsidRPr="00BD1A65" w:rsidRDefault="00DE19D0" w:rsidP="00DE19D0">
      <w:pPr>
        <w:widowControl w:val="0"/>
        <w:tabs>
          <w:tab w:val="left" w:pos="567"/>
          <w:tab w:val="left" w:pos="851"/>
          <w:tab w:val="left" w:pos="992"/>
          <w:tab w:val="left" w:pos="1134"/>
        </w:tabs>
        <w:spacing w:line="276" w:lineRule="auto"/>
        <w:jc w:val="both"/>
        <w:rPr>
          <w:rFonts w:ascii="Arial" w:eastAsia="Arial" w:hAnsi="Arial" w:cs="Arial"/>
          <w:b/>
          <w:bCs/>
          <w:color w:val="00435B"/>
          <w:sz w:val="22"/>
          <w:szCs w:val="22"/>
        </w:rPr>
      </w:pPr>
      <w:r w:rsidRPr="00BD1A65">
        <w:rPr>
          <w:rFonts w:ascii="Arial" w:eastAsia="Arial" w:hAnsi="Arial" w:cs="Arial"/>
          <w:color w:val="00435B"/>
          <w:sz w:val="22"/>
          <w:szCs w:val="22"/>
        </w:rPr>
        <w:t>1.1.1.3.</w:t>
      </w:r>
      <w:r w:rsidRPr="00BD1A65">
        <w:rPr>
          <w:rFonts w:ascii="Arial" w:eastAsia="Arial" w:hAnsi="Arial" w:cs="Arial"/>
          <w:color w:val="00435B"/>
          <w:sz w:val="22"/>
          <w:szCs w:val="22"/>
        </w:rPr>
        <w:tab/>
      </w:r>
      <w:r w:rsidRPr="00BD1A65">
        <w:rPr>
          <w:rFonts w:ascii="Arial" w:eastAsia="Arial" w:hAnsi="Arial" w:cs="Arial"/>
          <w:b/>
          <w:bCs/>
          <w:color w:val="00435B"/>
          <w:sz w:val="22"/>
          <w:szCs w:val="22"/>
        </w:rPr>
        <w:t xml:space="preserve">Pradinės sutarties vertė </w:t>
      </w:r>
      <w:r w:rsidRPr="00BD1A65">
        <w:rPr>
          <w:rFonts w:ascii="Arial" w:eastAsia="Arial" w:hAnsi="Arial" w:cs="Arial"/>
          <w:color w:val="00435B"/>
          <w:sz w:val="22"/>
          <w:szCs w:val="22"/>
        </w:rPr>
        <w:t>– Specialiosiose sąlygose nurodyta</w:t>
      </w:r>
      <w:r w:rsidRPr="00BD1A65">
        <w:rPr>
          <w:rFonts w:ascii="Arial" w:eastAsia="Arial" w:hAnsi="Arial" w:cs="Arial"/>
          <w:b/>
          <w:bCs/>
          <w:color w:val="00435B"/>
          <w:sz w:val="22"/>
          <w:szCs w:val="22"/>
        </w:rPr>
        <w:t xml:space="preserve"> </w:t>
      </w:r>
      <w:r w:rsidRPr="00BD1A65">
        <w:rPr>
          <w:rFonts w:ascii="Arial" w:eastAsia="Arial" w:hAnsi="Arial" w:cs="Arial"/>
          <w:color w:val="00435B"/>
          <w:sz w:val="22"/>
          <w:szCs w:val="22"/>
        </w:rPr>
        <w:t>vertė be pridėtinės vertės mokesčio (toliau – PVM);</w:t>
      </w:r>
    </w:p>
    <w:p w14:paraId="43EF50D6" w14:textId="77777777" w:rsidR="00DE19D0" w:rsidRPr="00BD1A65" w:rsidRDefault="00DE19D0" w:rsidP="00DE19D0">
      <w:pPr>
        <w:spacing w:line="276" w:lineRule="auto"/>
        <w:jc w:val="both"/>
        <w:rPr>
          <w:rFonts w:ascii="Arial" w:hAnsi="Arial" w:cs="Arial"/>
          <w:color w:val="00435B"/>
          <w:sz w:val="22"/>
          <w:szCs w:val="22"/>
        </w:rPr>
      </w:pPr>
      <w:r w:rsidRPr="00BD1A65">
        <w:rPr>
          <w:rFonts w:ascii="Arial" w:hAnsi="Arial" w:cs="Arial"/>
          <w:color w:val="00435B"/>
          <w:sz w:val="22"/>
          <w:szCs w:val="22"/>
        </w:rPr>
        <w:t xml:space="preserve">1.1.1.4. </w:t>
      </w:r>
      <w:r w:rsidRPr="00BD1A65">
        <w:rPr>
          <w:rFonts w:ascii="Arial" w:eastAsia="Arial" w:hAnsi="Arial" w:cs="Arial"/>
          <w:b/>
          <w:bCs/>
          <w:color w:val="00435B"/>
          <w:sz w:val="22"/>
          <w:szCs w:val="22"/>
        </w:rPr>
        <w:t>Paslaugos</w:t>
      </w:r>
      <w:r w:rsidRPr="00BD1A65">
        <w:rPr>
          <w:rFonts w:ascii="Arial" w:eastAsia="Arial" w:hAnsi="Arial" w:cs="Arial"/>
          <w:color w:val="00435B"/>
          <w:sz w:val="22"/>
          <w:szCs w:val="22"/>
        </w:rPr>
        <w:t xml:space="preserve"> – </w:t>
      </w:r>
      <w:r w:rsidRPr="00BD1A65">
        <w:rPr>
          <w:rFonts w:ascii="Arial" w:hAnsi="Arial" w:cs="Arial"/>
          <w:color w:val="00435B"/>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EFCF716" w14:textId="77777777" w:rsidR="00DE19D0" w:rsidRPr="00BD1A65" w:rsidRDefault="00DE19D0" w:rsidP="00DE19D0">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hAnsi="Arial" w:cs="Arial"/>
          <w:color w:val="00435B"/>
          <w:sz w:val="22"/>
          <w:szCs w:val="22"/>
        </w:rPr>
        <w:t>1.1.1.5.</w:t>
      </w:r>
      <w:r w:rsidRPr="00BD1A65">
        <w:rPr>
          <w:rFonts w:ascii="Arial" w:hAnsi="Arial" w:cs="Arial"/>
          <w:color w:val="00435B"/>
          <w:sz w:val="22"/>
          <w:szCs w:val="22"/>
        </w:rPr>
        <w:tab/>
      </w:r>
      <w:r w:rsidRPr="00BD1A65">
        <w:rPr>
          <w:rFonts w:ascii="Arial" w:eastAsia="Arial" w:hAnsi="Arial" w:cs="Arial"/>
          <w:b/>
          <w:bCs/>
          <w:color w:val="00435B"/>
          <w:sz w:val="22"/>
          <w:szCs w:val="22"/>
        </w:rPr>
        <w:t xml:space="preserve">Paslaugų perdavimo–priėmimo aktas </w:t>
      </w:r>
      <w:r w:rsidRPr="00BD1A65">
        <w:rPr>
          <w:rFonts w:ascii="Arial" w:eastAsia="Arial" w:hAnsi="Arial" w:cs="Arial"/>
          <w:color w:val="00435B"/>
          <w:sz w:val="22"/>
          <w:szCs w:val="22"/>
        </w:rPr>
        <w:t>– dokumentas,</w:t>
      </w:r>
      <w:r w:rsidRPr="00BD1A65">
        <w:rPr>
          <w:rFonts w:ascii="Arial" w:eastAsia="Arial" w:hAnsi="Arial" w:cs="Arial"/>
          <w:b/>
          <w:bCs/>
          <w:color w:val="00435B"/>
          <w:sz w:val="22"/>
          <w:szCs w:val="22"/>
        </w:rPr>
        <w:t xml:space="preserve"> </w:t>
      </w:r>
      <w:r w:rsidRPr="00BD1A65">
        <w:rPr>
          <w:rFonts w:ascii="Arial" w:eastAsia="Arial" w:hAnsi="Arial" w:cs="Arial"/>
          <w:color w:val="00435B"/>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99FDC8F" w14:textId="77777777" w:rsidR="00DE19D0" w:rsidRPr="00BD1A65" w:rsidRDefault="00DE19D0" w:rsidP="00DE19D0">
      <w:pPr>
        <w:tabs>
          <w:tab w:val="left" w:pos="284"/>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1.1.1.6.</w:t>
      </w:r>
      <w:r w:rsidRPr="00BD1A65">
        <w:rPr>
          <w:rFonts w:ascii="Arial" w:eastAsia="Arial" w:hAnsi="Arial" w:cs="Arial"/>
          <w:color w:val="00435B"/>
          <w:sz w:val="22"/>
          <w:szCs w:val="22"/>
        </w:rPr>
        <w:tab/>
      </w:r>
      <w:r w:rsidRPr="00BD1A65">
        <w:rPr>
          <w:rFonts w:ascii="Arial" w:eastAsia="Arial" w:hAnsi="Arial" w:cs="Arial"/>
          <w:b/>
          <w:color w:val="00435B"/>
          <w:sz w:val="22"/>
          <w:szCs w:val="22"/>
        </w:rPr>
        <w:t>Paslaugų trūkumai</w:t>
      </w:r>
      <w:r w:rsidRPr="00BD1A65">
        <w:rPr>
          <w:rFonts w:ascii="Arial" w:eastAsia="Arial" w:hAnsi="Arial" w:cs="Arial"/>
          <w:color w:val="00435B"/>
          <w:sz w:val="22"/>
          <w:szCs w:val="22"/>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64DD446C" w14:textId="77777777" w:rsidR="00DE19D0" w:rsidRPr="00BD1A65" w:rsidRDefault="00DE19D0" w:rsidP="00DE19D0">
      <w:pPr>
        <w:widowControl w:val="0"/>
        <w:tabs>
          <w:tab w:val="left" w:pos="567"/>
          <w:tab w:val="left" w:pos="851"/>
          <w:tab w:val="left" w:pos="992"/>
          <w:tab w:val="left" w:pos="1134"/>
        </w:tabs>
        <w:spacing w:line="276" w:lineRule="auto"/>
        <w:jc w:val="both"/>
        <w:rPr>
          <w:rFonts w:ascii="Arial" w:eastAsia="Arial" w:hAnsi="Arial" w:cs="Arial"/>
          <w:b/>
          <w:color w:val="00435B"/>
          <w:sz w:val="22"/>
          <w:szCs w:val="22"/>
        </w:rPr>
      </w:pPr>
      <w:r w:rsidRPr="00BD1A65">
        <w:rPr>
          <w:rFonts w:ascii="Arial" w:eastAsia="Arial" w:hAnsi="Arial" w:cs="Arial"/>
          <w:color w:val="00435B"/>
          <w:sz w:val="22"/>
          <w:szCs w:val="22"/>
        </w:rPr>
        <w:t>1.1.1.7.</w:t>
      </w:r>
      <w:r w:rsidRPr="00BD1A65">
        <w:rPr>
          <w:rFonts w:ascii="Arial" w:eastAsia="Arial" w:hAnsi="Arial" w:cs="Arial"/>
          <w:color w:val="00435B"/>
          <w:sz w:val="22"/>
          <w:szCs w:val="22"/>
        </w:rPr>
        <w:tab/>
      </w:r>
      <w:r w:rsidRPr="00BD1A65">
        <w:rPr>
          <w:rFonts w:ascii="Arial" w:eastAsia="Arial" w:hAnsi="Arial" w:cs="Arial"/>
          <w:b/>
          <w:color w:val="00435B"/>
          <w:sz w:val="22"/>
          <w:szCs w:val="22"/>
        </w:rPr>
        <w:t xml:space="preserve">Sąskaita </w:t>
      </w:r>
      <w:r w:rsidRPr="00BD1A65">
        <w:rPr>
          <w:rFonts w:ascii="Arial" w:eastAsia="Arial" w:hAnsi="Arial" w:cs="Arial"/>
          <w:color w:val="00435B"/>
          <w:sz w:val="22"/>
          <w:szCs w:val="22"/>
        </w:rPr>
        <w:t>–</w:t>
      </w:r>
      <w:r w:rsidRPr="00BD1A65">
        <w:rPr>
          <w:rFonts w:ascii="Arial" w:eastAsia="Arial" w:hAnsi="Arial" w:cs="Arial"/>
          <w:b/>
          <w:color w:val="00435B"/>
          <w:sz w:val="22"/>
          <w:szCs w:val="22"/>
        </w:rPr>
        <w:t xml:space="preserve"> </w:t>
      </w:r>
      <w:r w:rsidRPr="00BD1A65">
        <w:rPr>
          <w:rFonts w:ascii="Arial" w:hAnsi="Arial" w:cs="Arial"/>
          <w:color w:val="00435B"/>
          <w:sz w:val="22"/>
          <w:szCs w:val="22"/>
        </w:rPr>
        <w:t xml:space="preserve">Tiekėjo išrašoma ir Pirkėjui apmokėjimui pateikiama sąskaita faktūra, PVM sąskaita faktūra ar kitas mokėjimo dokumentas už Tiekėjo tinkamai suteiktas bei Pirkėjo priimtas </w:t>
      </w:r>
      <w:r w:rsidRPr="00BD1A65">
        <w:rPr>
          <w:rFonts w:ascii="Arial" w:eastAsia="Arial" w:hAnsi="Arial" w:cs="Arial"/>
          <w:color w:val="00435B"/>
          <w:sz w:val="22"/>
          <w:szCs w:val="22"/>
        </w:rPr>
        <w:t>Paslaugas</w:t>
      </w:r>
      <w:r w:rsidRPr="00BD1A65">
        <w:rPr>
          <w:rFonts w:ascii="Arial" w:hAnsi="Arial" w:cs="Arial"/>
          <w:color w:val="00435B"/>
          <w:sz w:val="22"/>
          <w:szCs w:val="22"/>
        </w:rPr>
        <w:t xml:space="preserve">. </w:t>
      </w:r>
      <w:r w:rsidRPr="00BD1A65">
        <w:rPr>
          <w:rFonts w:ascii="Arial" w:eastAsia="Arial" w:hAnsi="Arial" w:cs="Arial"/>
          <w:color w:val="00435B"/>
          <w:sz w:val="22"/>
          <w:szCs w:val="22"/>
        </w:rPr>
        <w:t>Jeigu Sutartyje yra numatytas Paslaugų teikimas etapais ar periodais, Sąskaita gali būti pateikiama dėl kiekvieno etapo ar periodo atskirai;</w:t>
      </w:r>
    </w:p>
    <w:p w14:paraId="1796C159" w14:textId="77777777" w:rsidR="00DE19D0" w:rsidRPr="00BD1A65" w:rsidRDefault="00DE19D0" w:rsidP="00DE19D0">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1.1.1.8.</w:t>
      </w:r>
      <w:r w:rsidRPr="00BD1A65">
        <w:rPr>
          <w:rFonts w:ascii="Arial" w:eastAsia="Arial" w:hAnsi="Arial" w:cs="Arial"/>
          <w:color w:val="00435B"/>
          <w:sz w:val="22"/>
          <w:szCs w:val="22"/>
        </w:rPr>
        <w:tab/>
      </w:r>
      <w:r w:rsidRPr="00BD1A65">
        <w:rPr>
          <w:rFonts w:ascii="Arial" w:eastAsia="Arial" w:hAnsi="Arial" w:cs="Arial"/>
          <w:b/>
          <w:bCs/>
          <w:color w:val="00435B"/>
          <w:sz w:val="22"/>
          <w:szCs w:val="22"/>
        </w:rPr>
        <w:t>Specialiosios sąlygos</w:t>
      </w:r>
      <w:r w:rsidRPr="00BD1A65">
        <w:rPr>
          <w:rFonts w:ascii="Arial" w:eastAsia="Arial" w:hAnsi="Arial" w:cs="Arial"/>
          <w:color w:val="00435B"/>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D842C35" w14:textId="77777777" w:rsidR="00DE19D0" w:rsidRPr="00BD1A65" w:rsidRDefault="00DE19D0" w:rsidP="00DE19D0">
      <w:pPr>
        <w:widowControl w:val="0"/>
        <w:tabs>
          <w:tab w:val="left" w:pos="567"/>
          <w:tab w:val="left" w:pos="851"/>
          <w:tab w:val="left" w:pos="992"/>
          <w:tab w:val="left" w:pos="1134"/>
        </w:tabs>
        <w:spacing w:line="276" w:lineRule="auto"/>
        <w:jc w:val="both"/>
        <w:rPr>
          <w:rFonts w:ascii="Arial" w:eastAsia="Arial" w:hAnsi="Arial" w:cs="Arial"/>
          <w:b/>
          <w:bCs/>
          <w:color w:val="00435B"/>
          <w:sz w:val="22"/>
          <w:szCs w:val="22"/>
        </w:rPr>
      </w:pPr>
      <w:r w:rsidRPr="00BD1A65">
        <w:rPr>
          <w:rFonts w:ascii="Arial" w:eastAsia="Arial" w:hAnsi="Arial" w:cs="Arial"/>
          <w:color w:val="00435B"/>
          <w:sz w:val="22"/>
          <w:szCs w:val="22"/>
        </w:rPr>
        <w:t>1.1.1.9.</w:t>
      </w:r>
      <w:r w:rsidRPr="00BD1A65">
        <w:rPr>
          <w:rFonts w:ascii="Arial" w:eastAsia="Arial" w:hAnsi="Arial" w:cs="Arial"/>
          <w:color w:val="00435B"/>
          <w:sz w:val="22"/>
          <w:szCs w:val="22"/>
        </w:rPr>
        <w:tab/>
      </w:r>
      <w:r w:rsidRPr="00BD1A65">
        <w:rPr>
          <w:rFonts w:ascii="Arial" w:eastAsia="Arial" w:hAnsi="Arial" w:cs="Arial"/>
          <w:b/>
          <w:bCs/>
          <w:color w:val="00435B"/>
          <w:sz w:val="22"/>
          <w:szCs w:val="22"/>
        </w:rPr>
        <w:t xml:space="preserve">Susitarimas </w:t>
      </w:r>
      <w:r w:rsidRPr="00BD1A65">
        <w:rPr>
          <w:rFonts w:ascii="Arial" w:eastAsia="Arial" w:hAnsi="Arial" w:cs="Arial"/>
          <w:color w:val="00435B"/>
          <w:sz w:val="22"/>
          <w:szCs w:val="22"/>
        </w:rPr>
        <w:t>– tai dokumentas, kurį Šalys sudaro keisdamos Sutarties sąlygas VPĮ leidžiama apimtimi;</w:t>
      </w:r>
    </w:p>
    <w:p w14:paraId="22A09B90" w14:textId="77777777" w:rsidR="00DE19D0" w:rsidRPr="00BD1A65" w:rsidRDefault="00DE19D0" w:rsidP="00DE19D0">
      <w:pPr>
        <w:widowControl w:val="0"/>
        <w:tabs>
          <w:tab w:val="left" w:pos="567"/>
          <w:tab w:val="left" w:pos="851"/>
          <w:tab w:val="left" w:pos="992"/>
          <w:tab w:val="left" w:pos="1134"/>
        </w:tabs>
        <w:spacing w:line="276" w:lineRule="auto"/>
        <w:jc w:val="both"/>
        <w:rPr>
          <w:rFonts w:ascii="Arial" w:eastAsia="Arial" w:hAnsi="Arial" w:cs="Arial"/>
          <w:b/>
          <w:bCs/>
          <w:color w:val="00435B"/>
          <w:sz w:val="22"/>
          <w:szCs w:val="22"/>
        </w:rPr>
      </w:pPr>
      <w:r w:rsidRPr="00BD1A65">
        <w:rPr>
          <w:rFonts w:ascii="Arial" w:eastAsia="Arial" w:hAnsi="Arial" w:cs="Arial"/>
          <w:color w:val="00435B"/>
          <w:sz w:val="22"/>
          <w:szCs w:val="22"/>
        </w:rPr>
        <w:t>1.1.1.10.</w:t>
      </w:r>
      <w:r w:rsidRPr="00BD1A65">
        <w:rPr>
          <w:rFonts w:ascii="Arial" w:eastAsia="Arial" w:hAnsi="Arial" w:cs="Arial"/>
          <w:color w:val="00435B"/>
          <w:sz w:val="22"/>
          <w:szCs w:val="22"/>
        </w:rPr>
        <w:tab/>
        <w:t xml:space="preserve"> </w:t>
      </w:r>
      <w:r w:rsidRPr="00BD1A65">
        <w:rPr>
          <w:rFonts w:ascii="Arial" w:eastAsia="Arial" w:hAnsi="Arial" w:cs="Arial"/>
          <w:b/>
          <w:bCs/>
          <w:color w:val="00435B"/>
          <w:sz w:val="22"/>
          <w:szCs w:val="22"/>
        </w:rPr>
        <w:t>Sutarties kaina</w:t>
      </w:r>
      <w:r w:rsidRPr="00BD1A65">
        <w:rPr>
          <w:rFonts w:ascii="Arial" w:eastAsia="Arial" w:hAnsi="Arial" w:cs="Arial"/>
          <w:color w:val="00435B"/>
          <w:sz w:val="22"/>
          <w:szCs w:val="22"/>
        </w:rPr>
        <w:t xml:space="preserve"> – pagal Sutartį Tiekėjui mokėtina suma, įskaitant visus privalomus mokesčius ir išlaidas;</w:t>
      </w:r>
    </w:p>
    <w:p w14:paraId="067CA088" w14:textId="77777777" w:rsidR="00DE19D0" w:rsidRPr="00BD1A65" w:rsidRDefault="00DE19D0" w:rsidP="00DE19D0">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lastRenderedPageBreak/>
        <w:t>1.1.1.11.</w:t>
      </w:r>
      <w:r w:rsidRPr="00BD1A65">
        <w:rPr>
          <w:rFonts w:ascii="Arial" w:eastAsia="Arial" w:hAnsi="Arial" w:cs="Arial"/>
          <w:color w:val="00435B"/>
          <w:sz w:val="22"/>
          <w:szCs w:val="22"/>
        </w:rPr>
        <w:tab/>
        <w:t xml:space="preserve"> </w:t>
      </w:r>
      <w:r w:rsidRPr="00BD1A65">
        <w:rPr>
          <w:rFonts w:ascii="Arial" w:eastAsia="Arial" w:hAnsi="Arial" w:cs="Arial"/>
          <w:b/>
          <w:bCs/>
          <w:color w:val="00435B"/>
          <w:sz w:val="22"/>
          <w:szCs w:val="22"/>
        </w:rPr>
        <w:t xml:space="preserve">Sutarties sąlygos </w:t>
      </w:r>
      <w:r w:rsidRPr="00BD1A65">
        <w:rPr>
          <w:rFonts w:ascii="Arial" w:eastAsia="Arial" w:hAnsi="Arial" w:cs="Arial"/>
          <w:color w:val="00435B"/>
          <w:sz w:val="22"/>
          <w:szCs w:val="22"/>
        </w:rPr>
        <w:t>– Bendrosios sąlygos ir Specialiosios sąlygos kartu;</w:t>
      </w:r>
    </w:p>
    <w:p w14:paraId="7627443D" w14:textId="77777777" w:rsidR="00DE19D0" w:rsidRPr="00BD1A65" w:rsidRDefault="00DE19D0" w:rsidP="00DE19D0">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1.1.1.12.</w:t>
      </w:r>
      <w:r w:rsidRPr="00BD1A65">
        <w:rPr>
          <w:rFonts w:ascii="Arial" w:hAnsi="Arial" w:cs="Arial"/>
          <w:color w:val="00435B"/>
          <w:sz w:val="22"/>
          <w:szCs w:val="22"/>
        </w:rPr>
        <w:tab/>
      </w:r>
      <w:r w:rsidRPr="00BD1A65">
        <w:rPr>
          <w:rFonts w:ascii="Arial" w:eastAsia="Arial" w:hAnsi="Arial" w:cs="Arial"/>
          <w:color w:val="00435B"/>
          <w:sz w:val="22"/>
          <w:szCs w:val="22"/>
        </w:rPr>
        <w:t xml:space="preserve"> </w:t>
      </w:r>
      <w:r w:rsidRPr="00BD1A65">
        <w:rPr>
          <w:rFonts w:ascii="Arial" w:eastAsia="Arial" w:hAnsi="Arial" w:cs="Arial"/>
          <w:b/>
          <w:bCs/>
          <w:color w:val="00435B"/>
          <w:sz w:val="22"/>
          <w:szCs w:val="22"/>
        </w:rPr>
        <w:t xml:space="preserve">Sutartis </w:t>
      </w:r>
      <w:r w:rsidRPr="00BD1A65">
        <w:rPr>
          <w:rFonts w:ascii="Arial" w:eastAsia="Arial" w:hAnsi="Arial" w:cs="Arial"/>
          <w:color w:val="00435B"/>
          <w:sz w:val="22"/>
          <w:szCs w:val="22"/>
        </w:rPr>
        <w:t>– Paslaugų pirkimo–pardavimo sutartis, kurią sudaro Sutarties sąlygos, Specialiosiose sąlygose išvardyti priedai ir Susitarimai;</w:t>
      </w:r>
    </w:p>
    <w:p w14:paraId="5B71D943" w14:textId="77777777" w:rsidR="00DE19D0" w:rsidRPr="00BD1A65" w:rsidRDefault="00DE19D0" w:rsidP="00DE19D0">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 xml:space="preserve">1.1.1.13. </w:t>
      </w:r>
      <w:r w:rsidRPr="00BD1A65">
        <w:rPr>
          <w:rFonts w:ascii="Arial" w:eastAsia="Arial" w:hAnsi="Arial" w:cs="Arial"/>
          <w:color w:val="00435B"/>
          <w:sz w:val="22"/>
          <w:szCs w:val="22"/>
        </w:rPr>
        <w:tab/>
      </w:r>
      <w:r w:rsidRPr="00BD1A65">
        <w:rPr>
          <w:rFonts w:ascii="Arial" w:eastAsia="Arial" w:hAnsi="Arial" w:cs="Arial"/>
          <w:b/>
          <w:bCs/>
          <w:color w:val="00435B"/>
          <w:sz w:val="22"/>
          <w:szCs w:val="22"/>
        </w:rPr>
        <w:t>Šalis</w:t>
      </w:r>
      <w:r w:rsidRPr="00BD1A65">
        <w:rPr>
          <w:rFonts w:ascii="Arial" w:eastAsia="Arial" w:hAnsi="Arial" w:cs="Arial"/>
          <w:color w:val="00435B"/>
          <w:sz w:val="22"/>
          <w:szCs w:val="22"/>
        </w:rPr>
        <w:t xml:space="preserve"> – Pirkėjas arba Tiekėjas, kiekvienas atskirai, priklausomai nuo konteksto;</w:t>
      </w:r>
    </w:p>
    <w:p w14:paraId="39A8B7FB" w14:textId="77777777" w:rsidR="00DE19D0" w:rsidRPr="00BD1A65" w:rsidRDefault="00DE19D0" w:rsidP="00DE19D0">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 xml:space="preserve">1.1.1.14. </w:t>
      </w:r>
      <w:r w:rsidRPr="00BD1A65">
        <w:rPr>
          <w:rFonts w:ascii="Arial" w:eastAsia="Arial" w:hAnsi="Arial" w:cs="Arial"/>
          <w:color w:val="00435B"/>
          <w:sz w:val="22"/>
          <w:szCs w:val="22"/>
        </w:rPr>
        <w:tab/>
      </w:r>
      <w:r w:rsidRPr="00BD1A65">
        <w:rPr>
          <w:rFonts w:ascii="Arial" w:eastAsia="Arial" w:hAnsi="Arial" w:cs="Arial"/>
          <w:b/>
          <w:bCs/>
          <w:color w:val="00435B"/>
          <w:sz w:val="22"/>
          <w:szCs w:val="22"/>
        </w:rPr>
        <w:t>Šalys</w:t>
      </w:r>
      <w:r w:rsidRPr="00BD1A65">
        <w:rPr>
          <w:rFonts w:ascii="Arial" w:eastAsia="Arial" w:hAnsi="Arial" w:cs="Arial"/>
          <w:color w:val="00435B"/>
          <w:sz w:val="22"/>
          <w:szCs w:val="22"/>
        </w:rPr>
        <w:t xml:space="preserve"> – Pirkėjas ir Tiekėjas kartu;</w:t>
      </w:r>
    </w:p>
    <w:p w14:paraId="18A6ED74" w14:textId="77777777" w:rsidR="00DE19D0" w:rsidRPr="00BD1A65" w:rsidRDefault="00DE19D0" w:rsidP="00DE19D0">
      <w:pPr>
        <w:widowControl w:val="0"/>
        <w:tabs>
          <w:tab w:val="left" w:pos="567"/>
          <w:tab w:val="left" w:pos="851"/>
          <w:tab w:val="left" w:pos="992"/>
          <w:tab w:val="left" w:pos="1134"/>
        </w:tabs>
        <w:spacing w:line="276" w:lineRule="auto"/>
        <w:jc w:val="both"/>
        <w:rPr>
          <w:rFonts w:ascii="Arial" w:hAnsi="Arial" w:cs="Arial"/>
          <w:color w:val="00435B"/>
          <w:sz w:val="22"/>
          <w:szCs w:val="22"/>
        </w:rPr>
      </w:pPr>
      <w:r w:rsidRPr="00BD1A65">
        <w:rPr>
          <w:rFonts w:ascii="Arial" w:hAnsi="Arial" w:cs="Arial"/>
          <w:color w:val="00435B"/>
          <w:sz w:val="22"/>
          <w:szCs w:val="22"/>
        </w:rPr>
        <w:t>1.1.1.15.</w:t>
      </w:r>
      <w:r w:rsidRPr="00BD1A65">
        <w:rPr>
          <w:rFonts w:ascii="Arial" w:hAnsi="Arial" w:cs="Arial"/>
          <w:color w:val="00435B"/>
          <w:sz w:val="22"/>
          <w:szCs w:val="22"/>
        </w:rPr>
        <w:tab/>
        <w:t xml:space="preserve"> </w:t>
      </w:r>
      <w:r w:rsidRPr="00BD1A65">
        <w:rPr>
          <w:rFonts w:ascii="Arial" w:eastAsia="Arial" w:hAnsi="Arial" w:cs="Arial"/>
          <w:b/>
          <w:color w:val="00435B"/>
          <w:sz w:val="22"/>
          <w:szCs w:val="22"/>
        </w:rPr>
        <w:t>Tiekėjas</w:t>
      </w:r>
      <w:r w:rsidRPr="00BD1A65">
        <w:rPr>
          <w:rFonts w:ascii="Arial" w:eastAsia="Arial" w:hAnsi="Arial" w:cs="Arial"/>
          <w:color w:val="00435B"/>
          <w:sz w:val="22"/>
          <w:szCs w:val="22"/>
        </w:rPr>
        <w:t xml:space="preserve"> – asmuo, kuris Specialiosiose sąlygose yra įvardytas kaip Tiekėjas, </w:t>
      </w:r>
      <w:r w:rsidRPr="00BD1A65">
        <w:rPr>
          <w:rFonts w:ascii="Arial" w:hAnsi="Arial" w:cs="Arial"/>
          <w:color w:val="00435B"/>
          <w:sz w:val="22"/>
          <w:szCs w:val="22"/>
        </w:rPr>
        <w:t xml:space="preserve">teikiantis Specialiosiose sąlygose nurodytas </w:t>
      </w:r>
      <w:r w:rsidRPr="00BD1A65">
        <w:rPr>
          <w:rFonts w:ascii="Arial" w:eastAsia="Arial" w:hAnsi="Arial" w:cs="Arial"/>
          <w:color w:val="00435B"/>
          <w:sz w:val="22"/>
          <w:szCs w:val="22"/>
        </w:rPr>
        <w:t>Paslaugas</w:t>
      </w:r>
      <w:r w:rsidRPr="00BD1A65">
        <w:rPr>
          <w:rFonts w:ascii="Arial" w:hAnsi="Arial" w:cs="Arial"/>
          <w:color w:val="00435B"/>
          <w:sz w:val="22"/>
          <w:szCs w:val="22"/>
        </w:rPr>
        <w:t>;</w:t>
      </w:r>
    </w:p>
    <w:p w14:paraId="56F049BD" w14:textId="77777777" w:rsidR="00DE19D0" w:rsidRPr="00BD1A65" w:rsidRDefault="00DE19D0" w:rsidP="00DE19D0">
      <w:pPr>
        <w:widowControl w:val="0"/>
        <w:tabs>
          <w:tab w:val="left" w:pos="567"/>
          <w:tab w:val="left" w:pos="851"/>
          <w:tab w:val="left" w:pos="992"/>
          <w:tab w:val="left" w:pos="1134"/>
        </w:tabs>
        <w:spacing w:line="276" w:lineRule="auto"/>
        <w:jc w:val="both"/>
        <w:rPr>
          <w:rFonts w:ascii="Arial" w:hAnsi="Arial" w:cs="Arial"/>
          <w:color w:val="00435B"/>
          <w:sz w:val="22"/>
          <w:szCs w:val="22"/>
        </w:rPr>
      </w:pPr>
      <w:r w:rsidRPr="00BD1A65">
        <w:rPr>
          <w:rFonts w:ascii="Arial" w:hAnsi="Arial" w:cs="Arial"/>
          <w:color w:val="00435B"/>
          <w:sz w:val="22"/>
          <w:szCs w:val="22"/>
        </w:rPr>
        <w:t xml:space="preserve">1.1.1.16. </w:t>
      </w:r>
      <w:r w:rsidRPr="00BD1A65">
        <w:rPr>
          <w:rFonts w:ascii="Arial" w:hAnsi="Arial" w:cs="Arial"/>
          <w:b/>
          <w:bCs/>
          <w:color w:val="00435B"/>
          <w:sz w:val="22"/>
          <w:szCs w:val="22"/>
        </w:rPr>
        <w:t xml:space="preserve">Užsakymas </w:t>
      </w:r>
      <w:r w:rsidRPr="00BD1A65">
        <w:rPr>
          <w:rFonts w:ascii="Arial" w:hAnsi="Arial" w:cs="Arial"/>
          <w:color w:val="00435B"/>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B49C641" w14:textId="77777777" w:rsidR="00DE19D0" w:rsidRPr="00BD1A65" w:rsidRDefault="00DE19D0" w:rsidP="00DE19D0">
      <w:pPr>
        <w:widowControl w:val="0"/>
        <w:tabs>
          <w:tab w:val="left" w:pos="567"/>
          <w:tab w:val="left" w:pos="851"/>
          <w:tab w:val="left" w:pos="992"/>
          <w:tab w:val="left" w:pos="1134"/>
        </w:tabs>
        <w:spacing w:line="276" w:lineRule="auto"/>
        <w:jc w:val="both"/>
        <w:rPr>
          <w:rFonts w:ascii="Arial" w:eastAsia="Arial" w:hAnsi="Arial" w:cs="Arial"/>
          <w:b/>
          <w:bCs/>
          <w:color w:val="00435B"/>
          <w:sz w:val="22"/>
          <w:szCs w:val="22"/>
        </w:rPr>
      </w:pPr>
      <w:r w:rsidRPr="00BD1A65">
        <w:rPr>
          <w:rFonts w:ascii="Arial" w:eastAsia="Arial" w:hAnsi="Arial" w:cs="Arial"/>
          <w:color w:val="00435B"/>
          <w:sz w:val="22"/>
          <w:szCs w:val="22"/>
        </w:rPr>
        <w:t>1.1.1.17.</w:t>
      </w:r>
      <w:r w:rsidRPr="00BD1A65">
        <w:rPr>
          <w:rFonts w:ascii="Arial" w:hAnsi="Arial" w:cs="Arial"/>
          <w:color w:val="00435B"/>
          <w:sz w:val="22"/>
          <w:szCs w:val="22"/>
        </w:rPr>
        <w:tab/>
      </w:r>
      <w:r w:rsidRPr="00BD1A65">
        <w:rPr>
          <w:rFonts w:ascii="Arial" w:eastAsia="Arial" w:hAnsi="Arial" w:cs="Arial"/>
          <w:color w:val="00435B"/>
          <w:sz w:val="22"/>
          <w:szCs w:val="22"/>
        </w:rPr>
        <w:t xml:space="preserve"> </w:t>
      </w:r>
      <w:r w:rsidRPr="00BD1A65">
        <w:rPr>
          <w:rFonts w:ascii="Arial" w:eastAsia="Arial" w:hAnsi="Arial" w:cs="Arial"/>
          <w:b/>
          <w:bCs/>
          <w:color w:val="00435B"/>
          <w:sz w:val="22"/>
          <w:szCs w:val="22"/>
        </w:rPr>
        <w:t xml:space="preserve">VPĮ </w:t>
      </w:r>
      <w:r w:rsidRPr="00BD1A65">
        <w:rPr>
          <w:rFonts w:ascii="Arial" w:eastAsia="Arial" w:hAnsi="Arial" w:cs="Arial"/>
          <w:color w:val="00435B"/>
          <w:sz w:val="22"/>
          <w:szCs w:val="22"/>
        </w:rPr>
        <w:t>– Lietuvos Respublikos viešųjų pirkimų įstatymas.</w:t>
      </w:r>
    </w:p>
    <w:p w14:paraId="38478959" w14:textId="77777777" w:rsidR="00DE19D0" w:rsidRPr="00BD1A65" w:rsidRDefault="00DE19D0" w:rsidP="00DE19D0">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1.1.1.18.</w:t>
      </w:r>
      <w:r w:rsidRPr="00BD1A65">
        <w:rPr>
          <w:rFonts w:ascii="Arial" w:eastAsia="Arial" w:hAnsi="Arial" w:cs="Arial"/>
          <w:color w:val="00435B"/>
          <w:sz w:val="22"/>
          <w:szCs w:val="22"/>
        </w:rPr>
        <w:tab/>
        <w:t xml:space="preserve"> Kitų Sutartyje didžiąja raide rašomų sąvokų reikšmės yra nurodytos Sutarties tekste.</w:t>
      </w:r>
    </w:p>
    <w:p w14:paraId="2B6CFE17" w14:textId="77777777" w:rsidR="00DE19D0" w:rsidRPr="00BD1A65" w:rsidRDefault="00DE19D0" w:rsidP="00DE19D0">
      <w:pPr>
        <w:widowControl w:val="0"/>
        <w:tabs>
          <w:tab w:val="left" w:pos="709"/>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1.1.2.</w:t>
      </w:r>
      <w:r w:rsidRPr="00BD1A65">
        <w:rPr>
          <w:rFonts w:ascii="Arial" w:hAnsi="Arial" w:cs="Arial"/>
          <w:color w:val="00435B"/>
          <w:sz w:val="22"/>
          <w:szCs w:val="22"/>
        </w:rPr>
        <w:tab/>
      </w:r>
      <w:r w:rsidRPr="00BD1A65">
        <w:rPr>
          <w:rFonts w:ascii="Arial" w:eastAsia="Arial" w:hAnsi="Arial" w:cs="Arial"/>
          <w:color w:val="00435B"/>
          <w:sz w:val="22"/>
          <w:szCs w:val="22"/>
        </w:rPr>
        <w:t xml:space="preserve">Sutartyje neapibrėžtos sąvokos suprantamos ir aiškinamos taip, kaip jas apibrėžia VPĮ ir kiti </w:t>
      </w:r>
      <w:r w:rsidRPr="00BD1A65">
        <w:rPr>
          <w:rFonts w:ascii="Arial" w:hAnsi="Arial" w:cs="Arial"/>
          <w:color w:val="00435B"/>
          <w:sz w:val="22"/>
          <w:szCs w:val="22"/>
        </w:rPr>
        <w:t>įstatymai bei teisės aktai</w:t>
      </w:r>
      <w:r w:rsidRPr="00BD1A65">
        <w:rPr>
          <w:rFonts w:ascii="Arial" w:eastAsia="Arial" w:hAnsi="Arial" w:cs="Arial"/>
          <w:color w:val="00435B"/>
          <w:sz w:val="22"/>
          <w:szCs w:val="22"/>
        </w:rPr>
        <w:t>, galiojantys Sutarties sudarymo ir vykdymo metu.</w:t>
      </w:r>
    </w:p>
    <w:p w14:paraId="0F5C7B45" w14:textId="77777777" w:rsidR="00DE19D0" w:rsidRPr="00BD1A65" w:rsidRDefault="00DE19D0" w:rsidP="00DE19D0">
      <w:pPr>
        <w:widowControl w:val="0"/>
        <w:tabs>
          <w:tab w:val="left" w:pos="709"/>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1.1.3.</w:t>
      </w:r>
      <w:r w:rsidRPr="00BD1A65">
        <w:rPr>
          <w:rFonts w:ascii="Arial" w:eastAsia="Arial" w:hAnsi="Arial" w:cs="Arial"/>
          <w:color w:val="00435B"/>
          <w:sz w:val="22"/>
          <w:szCs w:val="22"/>
        </w:rPr>
        <w:tab/>
        <w:t>Kitos Sutartyje vartojamos sąvokos ir terminai turi bendrinę reikšmę arba artimiausią Sutarties pobūdžiui specialiąją reikšmę, jei Sutartyje nėra nustatyta ir paaiškinta kitokia jų reikšmė.</w:t>
      </w:r>
    </w:p>
    <w:p w14:paraId="69F1C168" w14:textId="77777777" w:rsidR="00DE19D0" w:rsidRPr="00BD1A65" w:rsidRDefault="00DE19D0" w:rsidP="00DE19D0">
      <w:pPr>
        <w:widowControl w:val="0"/>
        <w:tabs>
          <w:tab w:val="left" w:pos="567"/>
          <w:tab w:val="left" w:pos="851"/>
          <w:tab w:val="left" w:pos="992"/>
          <w:tab w:val="left" w:pos="1134"/>
        </w:tabs>
        <w:spacing w:line="276" w:lineRule="auto"/>
        <w:jc w:val="both"/>
        <w:rPr>
          <w:rFonts w:ascii="Arial" w:eastAsia="Arial" w:hAnsi="Arial" w:cs="Arial"/>
          <w:b/>
          <w:bCs/>
          <w:color w:val="00435B"/>
          <w:sz w:val="22"/>
          <w:szCs w:val="22"/>
        </w:rPr>
      </w:pPr>
    </w:p>
    <w:p w14:paraId="7A95AD96" w14:textId="77777777" w:rsidR="00DE19D0" w:rsidRPr="00BD1A65" w:rsidRDefault="00DE19D0" w:rsidP="00DE19D0">
      <w:pPr>
        <w:keepNext/>
        <w:keepLines/>
        <w:tabs>
          <w:tab w:val="left" w:pos="567"/>
        </w:tabs>
        <w:spacing w:line="276" w:lineRule="auto"/>
        <w:jc w:val="center"/>
        <w:rPr>
          <w:rFonts w:ascii="Arial" w:eastAsia="Cambria" w:hAnsi="Arial" w:cs="Arial"/>
          <w:b/>
          <w:bCs/>
          <w:color w:val="00435B"/>
          <w:sz w:val="22"/>
          <w:szCs w:val="22"/>
          <w14:numSpacing w14:val="tabular"/>
        </w:rPr>
      </w:pPr>
      <w:r w:rsidRPr="00BD1A65">
        <w:rPr>
          <w:rFonts w:ascii="Arial" w:eastAsia="Cambria" w:hAnsi="Arial" w:cs="Arial"/>
          <w:b/>
          <w:bCs/>
          <w:color w:val="00435B"/>
          <w:sz w:val="22"/>
          <w:szCs w:val="22"/>
          <w14:numSpacing w14:val="tabular"/>
        </w:rPr>
        <w:t>1.2.</w:t>
      </w:r>
      <w:r w:rsidRPr="00BD1A65">
        <w:rPr>
          <w:rFonts w:ascii="Arial" w:eastAsia="Cambria" w:hAnsi="Arial" w:cs="Arial"/>
          <w:b/>
          <w:bCs/>
          <w:color w:val="00435B"/>
          <w:sz w:val="22"/>
          <w:szCs w:val="22"/>
          <w14:numSpacing w14:val="tabular"/>
        </w:rPr>
        <w:tab/>
        <w:t>Sutarties aiškinimas</w:t>
      </w:r>
    </w:p>
    <w:p w14:paraId="5B314887" w14:textId="77777777" w:rsidR="00DE19D0" w:rsidRPr="00BD1A65" w:rsidRDefault="00DE19D0" w:rsidP="00DE19D0">
      <w:pPr>
        <w:keepNext/>
        <w:keepLines/>
        <w:tabs>
          <w:tab w:val="left" w:pos="567"/>
        </w:tabs>
        <w:spacing w:line="276" w:lineRule="auto"/>
        <w:ind w:left="792"/>
        <w:jc w:val="both"/>
        <w:rPr>
          <w:rFonts w:ascii="Arial" w:eastAsia="Cambria" w:hAnsi="Arial" w:cs="Arial"/>
          <w:b/>
          <w:bCs/>
          <w:color w:val="00435B"/>
          <w:sz w:val="22"/>
          <w:szCs w:val="22"/>
          <w14:numSpacing w14:val="tabular"/>
        </w:rPr>
      </w:pPr>
    </w:p>
    <w:p w14:paraId="0CB858C2" w14:textId="77777777" w:rsidR="00DE19D0" w:rsidRPr="00BD1A65" w:rsidRDefault="00DE19D0" w:rsidP="00DE19D0">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1.2.1.</w:t>
      </w:r>
      <w:r w:rsidRPr="00BD1A65">
        <w:rPr>
          <w:rFonts w:ascii="Arial" w:eastAsia="Arial" w:hAnsi="Arial" w:cs="Arial"/>
          <w:color w:val="00435B"/>
          <w:sz w:val="22"/>
          <w:szCs w:val="22"/>
        </w:rPr>
        <w:tab/>
        <w:t>Sutartis yra sudaryta ir turi būti aiškinama pagal Lietuvos Respublikos teisės aktus.</w:t>
      </w:r>
    </w:p>
    <w:p w14:paraId="1731CBAB" w14:textId="77777777" w:rsidR="00DE19D0" w:rsidRPr="00BD1A65" w:rsidRDefault="00DE19D0" w:rsidP="00DE19D0">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1.2.2.</w:t>
      </w:r>
      <w:r w:rsidRPr="00BD1A65">
        <w:rPr>
          <w:rFonts w:ascii="Arial" w:eastAsia="Arial" w:hAnsi="Arial" w:cs="Arial"/>
          <w:color w:val="00435B"/>
          <w:sz w:val="22"/>
          <w:szCs w:val="22"/>
        </w:rPr>
        <w:tab/>
        <w:t>Jei Bendrosios sąlygos ir (ar) Specialiosios sąlygos prieštarauja VPĮ ir kitų teisės aktų reikalavimams, taikomos VPĮ ir kitų teisės aktų nuostatos.</w:t>
      </w:r>
    </w:p>
    <w:p w14:paraId="6C5F13A5" w14:textId="77777777" w:rsidR="00DE19D0" w:rsidRPr="00BD1A65" w:rsidRDefault="00DE19D0" w:rsidP="00DE19D0">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1.2.3.</w:t>
      </w:r>
      <w:r w:rsidRPr="00BD1A65">
        <w:rPr>
          <w:rFonts w:ascii="Arial" w:eastAsia="Arial" w:hAnsi="Arial" w:cs="Arial"/>
          <w:color w:val="00435B"/>
          <w:sz w:val="22"/>
          <w:szCs w:val="22"/>
        </w:rPr>
        <w:tab/>
        <w:t>Diena Sutartyje reiškia kalendorinę dieną.</w:t>
      </w:r>
    </w:p>
    <w:p w14:paraId="16818772" w14:textId="77777777" w:rsidR="00DE19D0" w:rsidRPr="00BD1A65" w:rsidRDefault="00DE19D0" w:rsidP="00DE19D0">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1.2.4.</w:t>
      </w:r>
      <w:r w:rsidRPr="00BD1A65">
        <w:rPr>
          <w:rFonts w:ascii="Arial" w:eastAsia="Arial" w:hAnsi="Arial" w:cs="Arial"/>
          <w:color w:val="00435B"/>
          <w:sz w:val="22"/>
          <w:szCs w:val="22"/>
        </w:rPr>
        <w:tab/>
        <w:t>Darbo diena Sutartyje reiškia bet kurią dieną, išskyrus šeštadienį, sekmadienį ir švenčių dienas Lietuvoje, nurodytas Lietuvos Respublikos darbo kodekse.</w:t>
      </w:r>
    </w:p>
    <w:p w14:paraId="0235E67A" w14:textId="77777777" w:rsidR="00DE19D0" w:rsidRPr="00BD1A65" w:rsidRDefault="00DE19D0" w:rsidP="00DE19D0">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1.2.5.</w:t>
      </w:r>
      <w:r w:rsidRPr="00BD1A65">
        <w:rPr>
          <w:rFonts w:ascii="Arial" w:eastAsia="Arial" w:hAnsi="Arial" w:cs="Arial"/>
          <w:color w:val="00435B"/>
          <w:sz w:val="22"/>
          <w:szCs w:val="22"/>
        </w:rPr>
        <w:tab/>
        <w:t>Terminai pagal Sutartį yra skaičiuojami metais, mėnesiais, savaitėmis, darbo dienomis, kalendorinėmis dienomis, valandomis ir minutėmis.</w:t>
      </w:r>
    </w:p>
    <w:p w14:paraId="68D7836D" w14:textId="77777777" w:rsidR="00DE19D0" w:rsidRPr="00BD1A65" w:rsidRDefault="00DE19D0" w:rsidP="00DE19D0">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1.2.6.</w:t>
      </w:r>
      <w:r w:rsidRPr="00BD1A65">
        <w:rPr>
          <w:rFonts w:ascii="Arial" w:eastAsia="Arial" w:hAnsi="Arial" w:cs="Arial"/>
          <w:color w:val="00435B"/>
          <w:sz w:val="22"/>
          <w:szCs w:val="22"/>
        </w:rPr>
        <w:tab/>
        <w:t>Kvalifikacija, rėmimasis kitų ūkio subjektų pajėgumais, Paslaugų apimtis, peržiūra suprantami taip, kaip nustatyta VPĮ bei jį įgyvendinančiuose teisės aktuose.</w:t>
      </w:r>
    </w:p>
    <w:p w14:paraId="2ED9D3C7" w14:textId="77777777" w:rsidR="00DE19D0" w:rsidRPr="00BD1A65" w:rsidRDefault="00DE19D0" w:rsidP="00DE19D0">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1.2.7.</w:t>
      </w:r>
      <w:r w:rsidRPr="00BD1A65">
        <w:rPr>
          <w:rFonts w:ascii="Arial" w:eastAsia="Arial" w:hAnsi="Arial" w:cs="Arial"/>
          <w:color w:val="00435B"/>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59E4857" w14:textId="77777777" w:rsidR="00DE19D0" w:rsidRPr="00BD1A65" w:rsidRDefault="00DE19D0" w:rsidP="00DE19D0">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1.2.8.</w:t>
      </w:r>
      <w:r w:rsidRPr="00BD1A65">
        <w:rPr>
          <w:rFonts w:ascii="Arial" w:eastAsia="Arial" w:hAnsi="Arial" w:cs="Arial"/>
          <w:color w:val="00435B"/>
          <w:sz w:val="22"/>
          <w:szCs w:val="22"/>
        </w:rPr>
        <w:tab/>
        <w:t>Informuoti, pranešti, įspėti arba atsakyti reiškia pateikti informaciją, pranešimą, įspėjimą arba atsakymą Bendrosiose ir (ar) Specialiosiose sąlygose nustatyta tvarka.</w:t>
      </w:r>
    </w:p>
    <w:p w14:paraId="544A23A5" w14:textId="77777777" w:rsidR="00DE19D0" w:rsidRPr="00BD1A65" w:rsidRDefault="00DE19D0" w:rsidP="00DE19D0">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1.2.9.</w:t>
      </w:r>
      <w:r w:rsidRPr="00BD1A65">
        <w:rPr>
          <w:rFonts w:ascii="Arial" w:eastAsia="Arial" w:hAnsi="Arial" w:cs="Arial"/>
          <w:color w:val="00435B"/>
          <w:sz w:val="22"/>
          <w:szCs w:val="22"/>
        </w:rPr>
        <w:tab/>
        <w:t>Patvirtinti reiškia pateikti patvirtinimą raštu arba pasirašyti dokumentą be išlygų ar su išlygomis, išskyrus atvejus, kai asmuo, pasirašydamas dokumentą, nurodo, jog atsisako jį patvirtinti.</w:t>
      </w:r>
    </w:p>
    <w:p w14:paraId="3B465C77" w14:textId="77777777" w:rsidR="00DE19D0" w:rsidRPr="00BD1A65" w:rsidRDefault="00DE19D0" w:rsidP="00DE19D0">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1.2.10.</w:t>
      </w:r>
      <w:r w:rsidRPr="00BD1A65">
        <w:rPr>
          <w:rFonts w:ascii="Arial" w:eastAsia="Arial" w:hAnsi="Arial" w:cs="Arial"/>
          <w:color w:val="00435B"/>
          <w:sz w:val="22"/>
          <w:szCs w:val="22"/>
        </w:rPr>
        <w:tab/>
      </w:r>
      <w:r w:rsidRPr="00BD1A65">
        <w:rPr>
          <w:rFonts w:ascii="Arial" w:eastAsia="Arial" w:hAnsi="Arial" w:cs="Arial"/>
          <w:color w:val="00435B"/>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5560DCF" w14:textId="77777777" w:rsidR="00DE19D0" w:rsidRPr="00BD1A65" w:rsidRDefault="00DE19D0" w:rsidP="00DE19D0">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1.2.11.</w:t>
      </w:r>
      <w:r w:rsidRPr="00BD1A65">
        <w:rPr>
          <w:rFonts w:ascii="Arial" w:eastAsia="Arial" w:hAnsi="Arial" w:cs="Arial"/>
          <w:color w:val="00435B"/>
          <w:sz w:val="22"/>
          <w:szCs w:val="22"/>
        </w:rPr>
        <w:tab/>
      </w:r>
      <w:r w:rsidRPr="00BD1A65">
        <w:rPr>
          <w:rFonts w:ascii="Arial" w:eastAsia="Arial" w:hAnsi="Arial" w:cs="Arial"/>
          <w:color w:val="00435B"/>
          <w:sz w:val="22"/>
          <w:szCs w:val="22"/>
          <w:shd w:val="clear" w:color="auto" w:fill="FFFFFF"/>
        </w:rPr>
        <w:t>Jeigu Sutartyje nurodyta reikšmė skaičiais ir žodžiais skiriasi, vadovaujamasi žodžiais nurodyta reikšme.</w:t>
      </w:r>
    </w:p>
    <w:p w14:paraId="215C8A1B" w14:textId="77777777" w:rsidR="00DE19D0" w:rsidRPr="00BD1A65" w:rsidRDefault="00DE19D0" w:rsidP="00DE19D0">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1.2.12.</w:t>
      </w:r>
      <w:r w:rsidRPr="00BD1A65">
        <w:rPr>
          <w:rFonts w:ascii="Arial" w:eastAsia="Arial" w:hAnsi="Arial" w:cs="Arial"/>
          <w:color w:val="00435B"/>
          <w:sz w:val="22"/>
          <w:szCs w:val="22"/>
        </w:rPr>
        <w:tab/>
      </w:r>
      <w:r w:rsidRPr="00BD1A65">
        <w:rPr>
          <w:rFonts w:ascii="Arial" w:eastAsia="Arial" w:hAnsi="Arial" w:cs="Arial"/>
          <w:color w:val="00435B"/>
          <w:sz w:val="22"/>
          <w:szCs w:val="22"/>
          <w:shd w:val="clear" w:color="auto" w:fill="FFFFFF"/>
        </w:rPr>
        <w:t>Jei pateikiamos nuorodos į teisės aktus, turi būti taikomos aktualios teisės aktų redakcijos, jeigu nenurodyta kitaip.</w:t>
      </w:r>
    </w:p>
    <w:p w14:paraId="762AE15B" w14:textId="77777777" w:rsidR="00DE19D0" w:rsidRPr="00BD1A65" w:rsidRDefault="00DE19D0" w:rsidP="00DE19D0">
      <w:pPr>
        <w:widowControl w:val="0"/>
        <w:tabs>
          <w:tab w:val="left" w:pos="567"/>
          <w:tab w:val="left" w:pos="851"/>
          <w:tab w:val="left" w:pos="992"/>
          <w:tab w:val="left" w:pos="1134"/>
        </w:tabs>
        <w:spacing w:line="276" w:lineRule="auto"/>
        <w:jc w:val="both"/>
        <w:rPr>
          <w:rFonts w:ascii="Arial" w:eastAsia="Arial" w:hAnsi="Arial" w:cs="Arial"/>
          <w:b/>
          <w:bCs/>
          <w:color w:val="00435B"/>
          <w:sz w:val="22"/>
          <w:szCs w:val="22"/>
        </w:rPr>
      </w:pPr>
    </w:p>
    <w:p w14:paraId="66145F0F" w14:textId="77777777" w:rsidR="00DE19D0" w:rsidRPr="00BD1A65" w:rsidRDefault="00DE19D0" w:rsidP="00DE19D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Arial" w:eastAsia="Arial" w:hAnsi="Arial" w:cs="Arial"/>
          <w:b/>
          <w:color w:val="00435B"/>
          <w:sz w:val="22"/>
          <w:szCs w:val="22"/>
        </w:rPr>
      </w:pPr>
      <w:r w:rsidRPr="00BD1A65">
        <w:rPr>
          <w:rFonts w:ascii="Arial" w:eastAsia="Arial" w:hAnsi="Arial" w:cs="Arial"/>
          <w:b/>
          <w:color w:val="00435B"/>
          <w:sz w:val="22"/>
          <w:szCs w:val="22"/>
        </w:rPr>
        <w:lastRenderedPageBreak/>
        <w:t>1.3.</w:t>
      </w:r>
      <w:r w:rsidRPr="00BD1A65">
        <w:rPr>
          <w:rFonts w:ascii="Arial" w:eastAsia="Arial" w:hAnsi="Arial" w:cs="Arial"/>
          <w:b/>
          <w:color w:val="00435B"/>
          <w:sz w:val="22"/>
          <w:szCs w:val="22"/>
        </w:rPr>
        <w:tab/>
        <w:t>Dokumentų viršenybė</w:t>
      </w:r>
    </w:p>
    <w:p w14:paraId="368FBE28" w14:textId="77777777" w:rsidR="00DE19D0" w:rsidRPr="00BD1A65" w:rsidRDefault="00DE19D0" w:rsidP="00DE19D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Arial" w:eastAsia="Arial" w:hAnsi="Arial" w:cs="Arial"/>
          <w:b/>
          <w:color w:val="00435B"/>
          <w:sz w:val="22"/>
          <w:szCs w:val="22"/>
        </w:rPr>
      </w:pPr>
    </w:p>
    <w:p w14:paraId="437EDA19" w14:textId="77777777" w:rsidR="00DE19D0" w:rsidRPr="00BD1A65" w:rsidRDefault="00DE19D0" w:rsidP="00DE19D0">
      <w:pPr>
        <w:widowControl w:val="0"/>
        <w:tabs>
          <w:tab w:val="left" w:pos="567"/>
          <w:tab w:val="left" w:pos="851"/>
          <w:tab w:val="left" w:pos="992"/>
          <w:tab w:val="left" w:pos="1134"/>
        </w:tabs>
        <w:spacing w:line="276" w:lineRule="auto"/>
        <w:jc w:val="both"/>
        <w:rPr>
          <w:rFonts w:ascii="Arial" w:eastAsia="Cambria" w:hAnsi="Arial" w:cs="Arial"/>
          <w:color w:val="00435B"/>
          <w:sz w:val="22"/>
          <w:szCs w:val="22"/>
        </w:rPr>
      </w:pPr>
      <w:r w:rsidRPr="00BD1A65">
        <w:rPr>
          <w:rFonts w:ascii="Arial" w:eastAsia="Cambria" w:hAnsi="Arial" w:cs="Arial"/>
          <w:color w:val="00435B"/>
          <w:sz w:val="22"/>
          <w:szCs w:val="22"/>
        </w:rPr>
        <w:t>1.3.1.</w:t>
      </w:r>
      <w:r w:rsidRPr="00BD1A65">
        <w:rPr>
          <w:rFonts w:ascii="Arial" w:eastAsia="Cambria" w:hAnsi="Arial" w:cs="Arial"/>
          <w:color w:val="00435B"/>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7481DB8D" w14:textId="77777777" w:rsidR="00DE19D0" w:rsidRPr="00BD1A65" w:rsidRDefault="00DE19D0" w:rsidP="00DE19D0">
      <w:pPr>
        <w:tabs>
          <w:tab w:val="left" w:pos="709"/>
        </w:tabs>
        <w:spacing w:line="276" w:lineRule="auto"/>
        <w:jc w:val="both"/>
        <w:outlineLvl w:val="2"/>
        <w:rPr>
          <w:rFonts w:ascii="Arial" w:eastAsia="Trebuchet MS" w:hAnsi="Arial" w:cs="Arial"/>
          <w:bCs/>
          <w:color w:val="00435B"/>
          <w:sz w:val="22"/>
          <w:szCs w:val="22"/>
        </w:rPr>
      </w:pPr>
      <w:r w:rsidRPr="00BD1A65">
        <w:rPr>
          <w:rFonts w:ascii="Arial" w:eastAsia="Trebuchet MS" w:hAnsi="Arial" w:cs="Arial"/>
          <w:color w:val="00435B"/>
          <w:sz w:val="22"/>
          <w:szCs w:val="22"/>
        </w:rPr>
        <w:t xml:space="preserve">1.3.1.1. </w:t>
      </w:r>
      <w:r w:rsidRPr="00BD1A65">
        <w:rPr>
          <w:rFonts w:ascii="Arial" w:eastAsia="Trebuchet MS" w:hAnsi="Arial" w:cs="Arial"/>
          <w:bCs/>
          <w:color w:val="00435B"/>
          <w:sz w:val="22"/>
          <w:szCs w:val="22"/>
        </w:rPr>
        <w:t>Techninė specifikacija;</w:t>
      </w:r>
    </w:p>
    <w:p w14:paraId="34D0B4B2" w14:textId="77777777" w:rsidR="00DE19D0" w:rsidRPr="00BD1A65" w:rsidRDefault="00DE19D0" w:rsidP="00DE19D0">
      <w:pPr>
        <w:tabs>
          <w:tab w:val="left" w:pos="709"/>
        </w:tabs>
        <w:spacing w:line="276" w:lineRule="auto"/>
        <w:jc w:val="both"/>
        <w:outlineLvl w:val="2"/>
        <w:rPr>
          <w:rFonts w:ascii="Arial" w:eastAsia="Trebuchet MS" w:hAnsi="Arial" w:cs="Arial"/>
          <w:bCs/>
          <w:color w:val="00435B"/>
          <w:sz w:val="22"/>
          <w:szCs w:val="22"/>
        </w:rPr>
      </w:pPr>
      <w:r w:rsidRPr="00BD1A65">
        <w:rPr>
          <w:rFonts w:ascii="Arial" w:eastAsia="Trebuchet MS" w:hAnsi="Arial" w:cs="Arial"/>
          <w:bCs/>
          <w:color w:val="00435B"/>
          <w:sz w:val="22"/>
          <w:szCs w:val="22"/>
        </w:rPr>
        <w:t>1.3.1.2. Specialiosios sąlygos;</w:t>
      </w:r>
    </w:p>
    <w:p w14:paraId="45B0EFE6" w14:textId="77777777" w:rsidR="00DE19D0" w:rsidRPr="00BD1A65" w:rsidRDefault="00DE19D0" w:rsidP="00DE19D0">
      <w:pPr>
        <w:tabs>
          <w:tab w:val="left" w:pos="709"/>
        </w:tabs>
        <w:spacing w:line="276" w:lineRule="auto"/>
        <w:jc w:val="both"/>
        <w:outlineLvl w:val="2"/>
        <w:rPr>
          <w:rFonts w:ascii="Arial" w:eastAsia="Trebuchet MS" w:hAnsi="Arial" w:cs="Arial"/>
          <w:bCs/>
          <w:color w:val="00435B"/>
          <w:sz w:val="22"/>
          <w:szCs w:val="22"/>
        </w:rPr>
      </w:pPr>
      <w:r w:rsidRPr="00BD1A65">
        <w:rPr>
          <w:rFonts w:ascii="Arial" w:eastAsia="Trebuchet MS" w:hAnsi="Arial" w:cs="Arial"/>
          <w:bCs/>
          <w:color w:val="00435B"/>
          <w:sz w:val="22"/>
          <w:szCs w:val="22"/>
        </w:rPr>
        <w:t>1.3.1.3. Bendrosios sąlygos;</w:t>
      </w:r>
    </w:p>
    <w:p w14:paraId="2FF01F3A" w14:textId="77777777" w:rsidR="00DE19D0" w:rsidRPr="00BD1A65" w:rsidRDefault="00DE19D0" w:rsidP="00DE19D0">
      <w:pPr>
        <w:tabs>
          <w:tab w:val="left" w:pos="709"/>
        </w:tabs>
        <w:spacing w:line="276" w:lineRule="auto"/>
        <w:jc w:val="both"/>
        <w:outlineLvl w:val="2"/>
        <w:rPr>
          <w:rFonts w:ascii="Arial" w:eastAsia="Trebuchet MS" w:hAnsi="Arial" w:cs="Arial"/>
          <w:bCs/>
          <w:color w:val="00435B"/>
          <w:sz w:val="22"/>
          <w:szCs w:val="22"/>
        </w:rPr>
      </w:pPr>
      <w:r w:rsidRPr="00BD1A65">
        <w:rPr>
          <w:rFonts w:ascii="Arial" w:eastAsia="Trebuchet MS" w:hAnsi="Arial" w:cs="Arial"/>
          <w:bCs/>
          <w:color w:val="00435B"/>
          <w:sz w:val="22"/>
          <w:szCs w:val="22"/>
        </w:rPr>
        <w:t>1.3.1.4. Pirkimo dokumentai (išskyrus techninę specifikaciją);</w:t>
      </w:r>
    </w:p>
    <w:p w14:paraId="29EAB14A" w14:textId="77777777" w:rsidR="00DE19D0" w:rsidRPr="00BD1A65" w:rsidRDefault="00DE19D0" w:rsidP="00DE19D0">
      <w:pPr>
        <w:tabs>
          <w:tab w:val="left" w:pos="709"/>
        </w:tabs>
        <w:spacing w:line="276" w:lineRule="auto"/>
        <w:jc w:val="both"/>
        <w:outlineLvl w:val="2"/>
        <w:rPr>
          <w:rFonts w:ascii="Arial" w:eastAsia="Trebuchet MS" w:hAnsi="Arial" w:cs="Arial"/>
          <w:bCs/>
          <w:color w:val="00435B"/>
          <w:sz w:val="22"/>
          <w:szCs w:val="22"/>
        </w:rPr>
      </w:pPr>
      <w:r w:rsidRPr="00BD1A65">
        <w:rPr>
          <w:rFonts w:ascii="Arial" w:eastAsia="Trebuchet MS" w:hAnsi="Arial" w:cs="Arial"/>
          <w:bCs/>
          <w:color w:val="00435B"/>
          <w:sz w:val="22"/>
          <w:szCs w:val="22"/>
        </w:rPr>
        <w:t>1.3.1.5. Pasiūlymas;</w:t>
      </w:r>
    </w:p>
    <w:p w14:paraId="2BA026B8" w14:textId="77777777" w:rsidR="00DE19D0" w:rsidRPr="00BD1A65" w:rsidRDefault="00DE19D0" w:rsidP="00DE19D0">
      <w:pPr>
        <w:tabs>
          <w:tab w:val="left" w:pos="709"/>
        </w:tabs>
        <w:spacing w:line="276" w:lineRule="auto"/>
        <w:jc w:val="both"/>
        <w:outlineLvl w:val="2"/>
        <w:rPr>
          <w:rFonts w:ascii="Arial" w:eastAsia="Trebuchet MS" w:hAnsi="Arial" w:cs="Arial"/>
          <w:bCs/>
          <w:color w:val="00435B"/>
          <w:sz w:val="22"/>
          <w:szCs w:val="22"/>
        </w:rPr>
      </w:pPr>
      <w:r w:rsidRPr="00BD1A65">
        <w:rPr>
          <w:rFonts w:ascii="Arial" w:eastAsia="Trebuchet MS" w:hAnsi="Arial" w:cs="Arial"/>
          <w:bCs/>
          <w:color w:val="00435B"/>
          <w:sz w:val="22"/>
          <w:szCs w:val="22"/>
        </w:rPr>
        <w:t>1.3.1.6. Kiti Specialiosiose sąlygose išvardinti priedai.</w:t>
      </w:r>
    </w:p>
    <w:p w14:paraId="39FA3B95" w14:textId="77777777" w:rsidR="00DE19D0" w:rsidRPr="00BD1A65" w:rsidRDefault="00DE19D0" w:rsidP="00DE19D0">
      <w:pPr>
        <w:widowControl w:val="0"/>
        <w:tabs>
          <w:tab w:val="left" w:pos="567"/>
          <w:tab w:val="left" w:pos="851"/>
          <w:tab w:val="left" w:pos="992"/>
          <w:tab w:val="left" w:pos="1134"/>
        </w:tabs>
        <w:spacing w:line="276" w:lineRule="auto"/>
        <w:jc w:val="both"/>
        <w:rPr>
          <w:rFonts w:ascii="Arial" w:eastAsia="Cambria" w:hAnsi="Arial" w:cs="Arial"/>
          <w:color w:val="00435B"/>
          <w:sz w:val="22"/>
          <w:szCs w:val="22"/>
        </w:rPr>
      </w:pPr>
      <w:r w:rsidRPr="00BD1A65">
        <w:rPr>
          <w:rFonts w:ascii="Arial" w:eastAsia="Cambria" w:hAnsi="Arial" w:cs="Arial"/>
          <w:color w:val="00435B"/>
          <w:sz w:val="22"/>
          <w:szCs w:val="22"/>
        </w:rPr>
        <w:t>1.3.2.</w:t>
      </w:r>
      <w:r w:rsidRPr="00BD1A65">
        <w:rPr>
          <w:rFonts w:ascii="Arial" w:eastAsia="Cambria" w:hAnsi="Arial" w:cs="Arial"/>
          <w:color w:val="00435B"/>
          <w:sz w:val="22"/>
          <w:szCs w:val="22"/>
        </w:rPr>
        <w:tab/>
        <w:t xml:space="preserve"> Tuo atveju, kai Šalių Susitarimu yra keičiamos Sutarties sąlygos, naujai sutartos Sutarties sąlygos turi viršenybę prieš pakeistąsias.</w:t>
      </w:r>
    </w:p>
    <w:p w14:paraId="4FCC9BB2" w14:textId="77777777" w:rsidR="00DE19D0" w:rsidRPr="00BD1A65" w:rsidRDefault="00DE19D0" w:rsidP="00DE19D0">
      <w:pPr>
        <w:widowControl w:val="0"/>
        <w:tabs>
          <w:tab w:val="left" w:pos="567"/>
          <w:tab w:val="left" w:pos="851"/>
          <w:tab w:val="left" w:pos="992"/>
          <w:tab w:val="left" w:pos="1134"/>
        </w:tabs>
        <w:spacing w:line="276" w:lineRule="auto"/>
        <w:jc w:val="both"/>
        <w:rPr>
          <w:rFonts w:ascii="Arial" w:eastAsia="Cambria" w:hAnsi="Arial" w:cs="Arial"/>
          <w:color w:val="00435B"/>
          <w:sz w:val="22"/>
          <w:szCs w:val="22"/>
        </w:rPr>
      </w:pPr>
      <w:r w:rsidRPr="00BD1A65">
        <w:rPr>
          <w:rFonts w:ascii="Arial" w:eastAsia="Cambria" w:hAnsi="Arial" w:cs="Arial"/>
          <w:color w:val="00435B"/>
          <w:sz w:val="22"/>
          <w:szCs w:val="22"/>
        </w:rPr>
        <w:t>1.3.3.</w:t>
      </w:r>
      <w:r w:rsidRPr="00BD1A65">
        <w:rPr>
          <w:rFonts w:ascii="Arial" w:hAnsi="Arial" w:cs="Arial"/>
          <w:color w:val="00435B"/>
          <w:sz w:val="22"/>
          <w:szCs w:val="22"/>
        </w:rPr>
        <w:tab/>
      </w:r>
      <w:r w:rsidRPr="00BD1A65">
        <w:rPr>
          <w:rFonts w:ascii="Arial" w:eastAsia="Cambria" w:hAnsi="Arial" w:cs="Arial"/>
          <w:color w:val="00435B"/>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777DC9F6" w14:textId="77777777" w:rsidR="00DE19D0" w:rsidRPr="00BD1A65" w:rsidRDefault="00DE19D0" w:rsidP="00DE19D0">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1.3.4.</w:t>
      </w:r>
      <w:r w:rsidRPr="00BD1A65">
        <w:rPr>
          <w:rFonts w:ascii="Arial" w:eastAsia="Arial" w:hAnsi="Arial" w:cs="Arial"/>
          <w:color w:val="00435B"/>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D1A65">
        <w:rPr>
          <w:rFonts w:ascii="Arial" w:eastAsia="Arial" w:hAnsi="Arial" w:cs="Arial"/>
          <w:color w:val="00435B"/>
          <w:sz w:val="22"/>
          <w:szCs w:val="22"/>
          <w:vertAlign w:val="superscript"/>
        </w:rPr>
        <w:t>1</w:t>
      </w:r>
      <w:r w:rsidRPr="00BD1A65">
        <w:rPr>
          <w:rFonts w:ascii="Arial" w:eastAsia="Arial" w:hAnsi="Arial" w:cs="Arial"/>
          <w:color w:val="00435B"/>
          <w:sz w:val="22"/>
          <w:szCs w:val="22"/>
        </w:rPr>
        <w:t>).</w:t>
      </w:r>
    </w:p>
    <w:p w14:paraId="2FB9DB74" w14:textId="77777777" w:rsidR="00DE19D0" w:rsidRPr="00BD1A65" w:rsidRDefault="00DE19D0" w:rsidP="00DE19D0">
      <w:pPr>
        <w:widowControl w:val="0"/>
        <w:tabs>
          <w:tab w:val="left" w:pos="567"/>
          <w:tab w:val="left" w:pos="851"/>
          <w:tab w:val="left" w:pos="992"/>
          <w:tab w:val="left" w:pos="1134"/>
        </w:tabs>
        <w:spacing w:line="276" w:lineRule="auto"/>
        <w:jc w:val="both"/>
        <w:rPr>
          <w:rFonts w:ascii="Arial" w:eastAsia="Arial" w:hAnsi="Arial" w:cs="Arial"/>
          <w:b/>
          <w:bCs/>
          <w:color w:val="00435B"/>
          <w:sz w:val="22"/>
          <w:szCs w:val="22"/>
        </w:rPr>
      </w:pPr>
    </w:p>
    <w:p w14:paraId="0824B900" w14:textId="77777777" w:rsidR="00DE19D0" w:rsidRPr="00BD1A65" w:rsidRDefault="00DE19D0" w:rsidP="00DE19D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color w:val="00435B"/>
          <w:sz w:val="22"/>
          <w:szCs w:val="22"/>
        </w:rPr>
      </w:pPr>
      <w:r w:rsidRPr="00BD1A65">
        <w:rPr>
          <w:rFonts w:ascii="Arial" w:eastAsia="Arial" w:hAnsi="Arial" w:cs="Arial"/>
          <w:b/>
          <w:caps/>
          <w:color w:val="00435B"/>
          <w:sz w:val="22"/>
          <w:szCs w:val="22"/>
        </w:rPr>
        <w:t>2.</w:t>
      </w:r>
      <w:r w:rsidRPr="00BD1A65">
        <w:rPr>
          <w:rFonts w:ascii="Arial" w:eastAsia="Arial" w:hAnsi="Arial" w:cs="Arial"/>
          <w:b/>
          <w:caps/>
          <w:color w:val="00435B"/>
          <w:sz w:val="22"/>
          <w:szCs w:val="22"/>
        </w:rPr>
        <w:tab/>
        <w:t>Sutarties dalykas</w:t>
      </w:r>
    </w:p>
    <w:p w14:paraId="03D9EFE6" w14:textId="77777777" w:rsidR="00DE19D0" w:rsidRPr="00BD1A65" w:rsidRDefault="00DE19D0" w:rsidP="00DE19D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Arial" w:eastAsia="Arial" w:hAnsi="Arial" w:cs="Arial"/>
          <w:b/>
          <w:caps/>
          <w:color w:val="00435B"/>
          <w:sz w:val="22"/>
          <w:szCs w:val="22"/>
        </w:rPr>
      </w:pPr>
    </w:p>
    <w:p w14:paraId="5AD4F530" w14:textId="77777777" w:rsidR="00DE19D0" w:rsidRPr="00BD1A65" w:rsidRDefault="00DE19D0" w:rsidP="00DE19D0">
      <w:pPr>
        <w:widowControl w:val="0"/>
        <w:tabs>
          <w:tab w:val="left" w:pos="426"/>
          <w:tab w:val="left" w:pos="567"/>
          <w:tab w:val="left" w:pos="851"/>
          <w:tab w:val="left" w:pos="992"/>
          <w:tab w:val="left" w:pos="1134"/>
        </w:tabs>
        <w:spacing w:line="276" w:lineRule="auto"/>
        <w:jc w:val="both"/>
        <w:rPr>
          <w:rFonts w:ascii="Arial" w:eastAsia="Cambria" w:hAnsi="Arial" w:cs="Arial"/>
          <w:color w:val="00435B"/>
          <w:sz w:val="22"/>
          <w:szCs w:val="22"/>
        </w:rPr>
      </w:pPr>
      <w:r w:rsidRPr="00BD1A65">
        <w:rPr>
          <w:rFonts w:ascii="Arial" w:eastAsia="Cambria" w:hAnsi="Arial" w:cs="Arial"/>
          <w:color w:val="00435B"/>
          <w:sz w:val="22"/>
          <w:szCs w:val="22"/>
        </w:rPr>
        <w:t>2.1.</w:t>
      </w:r>
      <w:r w:rsidRPr="00BD1A65">
        <w:rPr>
          <w:rFonts w:ascii="Arial" w:eastAsia="Cambria" w:hAnsi="Arial" w:cs="Arial"/>
          <w:color w:val="00435B"/>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BD1A65">
        <w:rPr>
          <w:rFonts w:ascii="Arial" w:eastAsia="Arial" w:hAnsi="Arial" w:cs="Arial"/>
          <w:color w:val="00435B"/>
          <w:sz w:val="22"/>
          <w:szCs w:val="22"/>
        </w:rPr>
        <w:t>Paslaugas</w:t>
      </w:r>
      <w:r w:rsidRPr="00BD1A65">
        <w:rPr>
          <w:rFonts w:ascii="Arial" w:eastAsia="Cambria" w:hAnsi="Arial" w:cs="Arial"/>
          <w:color w:val="00435B"/>
          <w:sz w:val="22"/>
          <w:szCs w:val="22"/>
        </w:rPr>
        <w:t xml:space="preserve"> bei sumokėti Tiekėjui Sutartyje nurodytą kainą Sutartyje nustatytomis sąlygomis ir tvarka.</w:t>
      </w:r>
    </w:p>
    <w:p w14:paraId="36CF19D7" w14:textId="77777777" w:rsidR="00DE19D0" w:rsidRPr="00BD1A65" w:rsidRDefault="00DE19D0" w:rsidP="00DE19D0">
      <w:pPr>
        <w:widowControl w:val="0"/>
        <w:tabs>
          <w:tab w:val="left" w:pos="426"/>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2.2.</w:t>
      </w:r>
      <w:r w:rsidRPr="00BD1A65">
        <w:rPr>
          <w:rFonts w:ascii="Arial" w:eastAsia="Arial" w:hAnsi="Arial" w:cs="Arial"/>
          <w:color w:val="00435B"/>
          <w:sz w:val="22"/>
          <w:szCs w:val="22"/>
        </w:rPr>
        <w:tab/>
        <w:t xml:space="preserve">Šalys, vykdydamos Sutartį, įsipareigoja laikytis visų Sutarties vykdymui taikytinų </w:t>
      </w:r>
      <w:r w:rsidRPr="00BD1A65">
        <w:rPr>
          <w:rFonts w:ascii="Arial" w:hAnsi="Arial" w:cs="Arial"/>
          <w:color w:val="00435B"/>
          <w:sz w:val="22"/>
          <w:szCs w:val="22"/>
        </w:rPr>
        <w:t>įstatymų bei kitų teisės aktų</w:t>
      </w:r>
      <w:r w:rsidRPr="00BD1A65">
        <w:rPr>
          <w:rFonts w:ascii="Arial" w:eastAsia="Arial" w:hAnsi="Arial" w:cs="Arial"/>
          <w:color w:val="00435B"/>
          <w:sz w:val="22"/>
          <w:szCs w:val="22"/>
        </w:rPr>
        <w:t xml:space="preserve"> reikalavimų. Šalis turi teisę reikalauti, kad kita Šalis įvykdytų visus</w:t>
      </w:r>
      <w:r w:rsidRPr="00BD1A65">
        <w:rPr>
          <w:rFonts w:ascii="Arial" w:hAnsi="Arial" w:cs="Arial"/>
          <w:color w:val="00435B"/>
          <w:sz w:val="22"/>
          <w:szCs w:val="22"/>
        </w:rPr>
        <w:t xml:space="preserve"> įstatymų bei kitų teisės aktų</w:t>
      </w:r>
      <w:r w:rsidRPr="00BD1A65">
        <w:rPr>
          <w:rFonts w:ascii="Arial" w:eastAsia="Arial" w:hAnsi="Arial" w:cs="Arial"/>
          <w:color w:val="00435B"/>
          <w:sz w:val="22"/>
          <w:szCs w:val="22"/>
        </w:rPr>
        <w:t xml:space="preserve"> reikalavimus, taikomus Sutarties vykdymui. Nė viena iš Sutarties sąlygų nereiškia ir negali būti aiškinama kaip Pirkėjo atsisakymas </w:t>
      </w:r>
      <w:r w:rsidRPr="00BD1A65">
        <w:rPr>
          <w:rFonts w:ascii="Arial" w:hAnsi="Arial" w:cs="Arial"/>
          <w:color w:val="00435B"/>
          <w:sz w:val="22"/>
          <w:szCs w:val="22"/>
        </w:rPr>
        <w:t>įstatymuose bei kituose teisės aktuose</w:t>
      </w:r>
      <w:r w:rsidRPr="00BD1A65">
        <w:rPr>
          <w:rFonts w:ascii="Arial" w:eastAsia="Arial" w:hAnsi="Arial" w:cs="Arial"/>
          <w:color w:val="00435B"/>
          <w:sz w:val="22"/>
          <w:szCs w:val="22"/>
        </w:rPr>
        <w:t xml:space="preserve"> numatytų ir Sutartimi neaptartų Pirkėjo kitų teisių ir garantijų, susijusių su netinkamu Paslaugų teikimu ar jų kokybe, arba kaip Tiekėjo atsisakymas </w:t>
      </w:r>
      <w:r w:rsidRPr="00BD1A65">
        <w:rPr>
          <w:rFonts w:ascii="Arial" w:hAnsi="Arial" w:cs="Arial"/>
          <w:color w:val="00435B"/>
          <w:sz w:val="22"/>
          <w:szCs w:val="22"/>
        </w:rPr>
        <w:t>įstatymuose bei kituose teisės aktuose</w:t>
      </w:r>
      <w:r w:rsidRPr="00BD1A65">
        <w:rPr>
          <w:rFonts w:ascii="Arial" w:eastAsia="Arial" w:hAnsi="Arial" w:cs="Arial"/>
          <w:color w:val="00435B"/>
          <w:sz w:val="22"/>
          <w:szCs w:val="22"/>
        </w:rPr>
        <w:t xml:space="preserve"> numatytų ir Sutartimi neaptartų Tiekėjo kitų teisių ir garantijų dėl atlyginimo už suteiktas Paslaugas gavimo.</w:t>
      </w:r>
    </w:p>
    <w:p w14:paraId="421F1A0F" w14:textId="77777777" w:rsidR="00DE19D0" w:rsidRPr="00BD1A65" w:rsidRDefault="00DE19D0" w:rsidP="00DE19D0">
      <w:pPr>
        <w:widowControl w:val="0"/>
        <w:tabs>
          <w:tab w:val="left" w:pos="426"/>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2.3.</w:t>
      </w:r>
      <w:r w:rsidRPr="00BD1A65">
        <w:rPr>
          <w:rFonts w:ascii="Arial" w:eastAsia="Arial" w:hAnsi="Arial" w:cs="Arial"/>
          <w:color w:val="00435B"/>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3E3779D5" w14:textId="77777777" w:rsidR="00DE19D0" w:rsidRPr="00BD1A65" w:rsidRDefault="00DE19D0" w:rsidP="00DE19D0">
      <w:pPr>
        <w:widowControl w:val="0"/>
        <w:tabs>
          <w:tab w:val="left" w:pos="426"/>
          <w:tab w:val="left" w:pos="567"/>
          <w:tab w:val="left" w:pos="851"/>
          <w:tab w:val="left" w:pos="992"/>
          <w:tab w:val="left" w:pos="1134"/>
        </w:tabs>
        <w:spacing w:line="276" w:lineRule="auto"/>
        <w:jc w:val="both"/>
        <w:rPr>
          <w:rFonts w:ascii="Arial" w:eastAsia="Arial" w:hAnsi="Arial" w:cs="Arial"/>
          <w:color w:val="00435B"/>
          <w:sz w:val="22"/>
          <w:szCs w:val="22"/>
        </w:rPr>
      </w:pPr>
    </w:p>
    <w:p w14:paraId="7149A5AF" w14:textId="77777777" w:rsidR="00DE19D0" w:rsidRPr="00BD1A65" w:rsidRDefault="00DE19D0" w:rsidP="00DE19D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color w:val="00435B"/>
          <w:sz w:val="22"/>
          <w:szCs w:val="22"/>
        </w:rPr>
      </w:pPr>
      <w:r w:rsidRPr="00BD1A65">
        <w:rPr>
          <w:rFonts w:ascii="Arial" w:eastAsia="Arial" w:hAnsi="Arial" w:cs="Arial"/>
          <w:b/>
          <w:caps/>
          <w:color w:val="00435B"/>
          <w:sz w:val="22"/>
          <w:szCs w:val="22"/>
        </w:rPr>
        <w:t>3.</w:t>
      </w:r>
      <w:r w:rsidRPr="00BD1A65">
        <w:rPr>
          <w:rFonts w:ascii="Arial" w:eastAsia="Arial" w:hAnsi="Arial" w:cs="Arial"/>
          <w:b/>
          <w:caps/>
          <w:color w:val="00435B"/>
          <w:sz w:val="22"/>
          <w:szCs w:val="22"/>
        </w:rPr>
        <w:tab/>
        <w:t>TIEKĖJAS ir kiti Sutarties vykdymui pasitelkiami asmenys</w:t>
      </w:r>
    </w:p>
    <w:p w14:paraId="31662B74" w14:textId="77777777" w:rsidR="00DE19D0" w:rsidRPr="00BD1A65" w:rsidRDefault="00DE19D0" w:rsidP="00DE19D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color w:val="00435B"/>
          <w:sz w:val="22"/>
          <w:szCs w:val="22"/>
        </w:rPr>
      </w:pPr>
    </w:p>
    <w:p w14:paraId="379DC4CD" w14:textId="77777777" w:rsidR="00DE19D0" w:rsidRPr="00BD1A65" w:rsidRDefault="00DE19D0" w:rsidP="00DE19D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Arial" w:eastAsia="Arial" w:hAnsi="Arial" w:cs="Arial"/>
          <w:b/>
          <w:color w:val="00435B"/>
          <w:sz w:val="22"/>
          <w:szCs w:val="22"/>
        </w:rPr>
      </w:pPr>
      <w:r w:rsidRPr="00BD1A65">
        <w:rPr>
          <w:rFonts w:ascii="Arial" w:eastAsia="Arial" w:hAnsi="Arial" w:cs="Arial"/>
          <w:b/>
          <w:color w:val="00435B"/>
          <w:sz w:val="22"/>
          <w:szCs w:val="22"/>
        </w:rPr>
        <w:t>3.1.</w:t>
      </w:r>
      <w:r w:rsidRPr="00BD1A65">
        <w:rPr>
          <w:rFonts w:ascii="Arial" w:eastAsia="Arial" w:hAnsi="Arial" w:cs="Arial"/>
          <w:b/>
          <w:color w:val="00435B"/>
          <w:sz w:val="22"/>
          <w:szCs w:val="22"/>
        </w:rPr>
        <w:tab/>
        <w:t>Kvalifikacija ir kiti Tiekėjo pasiūlymu prisiimti įsipareigojimai</w:t>
      </w:r>
    </w:p>
    <w:p w14:paraId="3A93C723" w14:textId="77777777" w:rsidR="00DE19D0" w:rsidRPr="00BD1A65" w:rsidRDefault="00DE19D0" w:rsidP="00DE19D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color w:val="00435B"/>
          <w:sz w:val="22"/>
          <w:szCs w:val="22"/>
        </w:rPr>
      </w:pPr>
    </w:p>
    <w:p w14:paraId="524B5B50"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color w:val="00435B"/>
          <w:sz w:val="22"/>
          <w:szCs w:val="22"/>
        </w:rPr>
      </w:pPr>
      <w:r w:rsidRPr="00BD1A65">
        <w:rPr>
          <w:rFonts w:ascii="Arial" w:eastAsia="Cambria" w:hAnsi="Arial" w:cs="Arial"/>
          <w:color w:val="00435B"/>
          <w:sz w:val="22"/>
          <w:szCs w:val="22"/>
        </w:rPr>
        <w:t>3.1.1.</w:t>
      </w:r>
      <w:r w:rsidRPr="00BD1A65">
        <w:rPr>
          <w:rFonts w:ascii="Arial" w:eastAsia="Cambria" w:hAnsi="Arial" w:cs="Arial"/>
          <w:color w:val="00435B"/>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2FFADE7C"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lastRenderedPageBreak/>
        <w:t>3.1.1.1.</w:t>
      </w:r>
      <w:r w:rsidRPr="00BD1A65">
        <w:rPr>
          <w:rFonts w:ascii="Arial" w:eastAsia="Arial" w:hAnsi="Arial" w:cs="Arial"/>
          <w:color w:val="00435B"/>
          <w:sz w:val="22"/>
          <w:szCs w:val="22"/>
        </w:rPr>
        <w:tab/>
        <w:t>turėtų teisę verstis ta veikla, kuri yra reikalinga Sutarčiai įvykdyti.</w:t>
      </w:r>
      <w:r w:rsidRPr="00BD1A65">
        <w:rPr>
          <w:rFonts w:ascii="Arial" w:hAnsi="Arial" w:cs="Arial"/>
          <w:color w:val="00435B"/>
          <w:sz w:val="22"/>
          <w:szCs w:val="22"/>
        </w:rPr>
        <w:t xml:space="preserve"> </w:t>
      </w:r>
      <w:r w:rsidRPr="00BD1A65">
        <w:rPr>
          <w:rFonts w:ascii="Arial" w:eastAsia="Arial" w:hAnsi="Arial" w:cs="Arial"/>
          <w:color w:val="00435B"/>
          <w:sz w:val="22"/>
          <w:szCs w:val="22"/>
        </w:rPr>
        <w:t>Pirkėjui pareikalavus, Tiekėjas turi pateikti dokumentus, įrodančius, kad Sutartį vykdo tik tokią teisę turintys asmenys;</w:t>
      </w:r>
    </w:p>
    <w:p w14:paraId="46360D65"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3.1.1.2.</w:t>
      </w:r>
      <w:r w:rsidRPr="00BD1A65">
        <w:rPr>
          <w:rFonts w:ascii="Arial" w:hAnsi="Arial" w:cs="Arial"/>
          <w:color w:val="00435B"/>
          <w:sz w:val="22"/>
          <w:szCs w:val="22"/>
        </w:rPr>
        <w:tab/>
      </w:r>
      <w:r w:rsidRPr="00BD1A65">
        <w:rPr>
          <w:rFonts w:ascii="Arial" w:eastAsia="Arial" w:hAnsi="Arial" w:cs="Arial"/>
          <w:color w:val="00435B"/>
          <w:sz w:val="22"/>
          <w:szCs w:val="22"/>
        </w:rPr>
        <w:t>atitiktų tiekėjų kvalifikacijai pirkimo dokumentuose nustatytus reikalavimus bei neturėtų pirkimo dokumentuose nustatytų pašalinimo pagrindų;</w:t>
      </w:r>
    </w:p>
    <w:p w14:paraId="22ACA712" w14:textId="77777777" w:rsidR="00DE19D0" w:rsidRPr="00BD1A65" w:rsidRDefault="00DE19D0" w:rsidP="00DE19D0">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3.1.1.3.</w:t>
      </w:r>
      <w:r w:rsidRPr="00BD1A65">
        <w:rPr>
          <w:rFonts w:ascii="Arial" w:hAnsi="Arial" w:cs="Arial"/>
          <w:color w:val="00435B"/>
          <w:sz w:val="22"/>
          <w:szCs w:val="22"/>
        </w:rPr>
        <w:tab/>
      </w:r>
      <w:r w:rsidRPr="00BD1A65">
        <w:rPr>
          <w:rFonts w:ascii="Arial" w:eastAsia="Arial" w:hAnsi="Arial" w:cs="Arial"/>
          <w:color w:val="00435B"/>
          <w:sz w:val="22"/>
          <w:szCs w:val="22"/>
        </w:rPr>
        <w:t xml:space="preserve">laikytųsi Tiekėjo pasiūlyme nurodytų įsipareigojimų, įskaitant, bet neapsiribojant – atitiktų pirkimo dokumentuose nustatytus kokybinių, aplinkosaugos ir (arba) socialinių kriterijų (toliau – </w:t>
      </w:r>
      <w:r w:rsidRPr="00BD1A65">
        <w:rPr>
          <w:rFonts w:ascii="Arial" w:eastAsia="Arial" w:hAnsi="Arial" w:cs="Arial"/>
          <w:b/>
          <w:bCs/>
          <w:color w:val="00435B"/>
          <w:sz w:val="22"/>
          <w:szCs w:val="22"/>
        </w:rPr>
        <w:t>kokybiniai kriterijai</w:t>
      </w:r>
      <w:r w:rsidRPr="00BD1A65">
        <w:rPr>
          <w:rFonts w:ascii="Arial" w:eastAsia="Arial" w:hAnsi="Arial" w:cs="Arial"/>
          <w:color w:val="00435B"/>
          <w:sz w:val="22"/>
          <w:szCs w:val="22"/>
        </w:rPr>
        <w:t>) reikšmes ir parametrus. Šiame papunktyje nurodytų įsipareigojimų laikymosi tikrinimo tvarka nustatoma Specialiosiose sąlygose;</w:t>
      </w:r>
    </w:p>
    <w:p w14:paraId="54922D09"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3.1.1.4.</w:t>
      </w:r>
      <w:r w:rsidRPr="00BD1A65">
        <w:rPr>
          <w:rFonts w:ascii="Arial" w:eastAsia="Arial" w:hAnsi="Arial" w:cs="Arial"/>
          <w:color w:val="00435B"/>
          <w:sz w:val="22"/>
          <w:szCs w:val="22"/>
        </w:rPr>
        <w:tab/>
        <w:t>užtikrintų nustatytų kokybės vadybos sistemos ir (arba) aplinkos apsaugos vadybos sistemos standartų taikymą, jeigu to reikalaujama pirkimo dokumentuose, ir turėtų tą patvirtinančius dokumentus;</w:t>
      </w:r>
    </w:p>
    <w:p w14:paraId="06D6A7C3"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 xml:space="preserve">3.1.1.5. </w:t>
      </w:r>
      <w:r w:rsidRPr="00BD1A65">
        <w:rPr>
          <w:rFonts w:ascii="Arial" w:eastAsia="Arial" w:hAnsi="Arial" w:cs="Arial"/>
          <w:color w:val="00435B"/>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BD1A65">
        <w:rPr>
          <w:rFonts w:ascii="Arial" w:hAnsi="Arial" w:cs="Arial"/>
          <w:color w:val="00435B"/>
          <w:sz w:val="22"/>
          <w:szCs w:val="22"/>
        </w:rPr>
        <w:t>.</w:t>
      </w:r>
    </w:p>
    <w:p w14:paraId="73EE901F"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3.1.2.</w:t>
      </w:r>
      <w:r w:rsidRPr="00BD1A65">
        <w:rPr>
          <w:rFonts w:ascii="Arial" w:eastAsia="Arial" w:hAnsi="Arial" w:cs="Arial"/>
          <w:color w:val="00435B"/>
          <w:sz w:val="22"/>
          <w:szCs w:val="22"/>
        </w:rPr>
        <w:tab/>
        <w:t xml:space="preserve">Tuo atveju, kai Tiekėjas yra jungtinės veiklos sutarties pagrindu veikianti tiekėjų grupė, jos nariai Pirkėjui už Sutarties vykdymą atsako solidariai. </w:t>
      </w:r>
      <w:r w:rsidRPr="00BD1A65">
        <w:rPr>
          <w:rFonts w:ascii="Arial" w:eastAsia="Arial" w:hAnsi="Arial" w:cs="Arial"/>
          <w:color w:val="00435B"/>
          <w:sz w:val="22"/>
          <w:szCs w:val="22"/>
          <w:shd w:val="clear" w:color="auto" w:fill="FFFFFF"/>
        </w:rPr>
        <w:t xml:space="preserve">Jeigu Tiekėjas remiasi </w:t>
      </w:r>
      <w:r w:rsidRPr="00BD1A65">
        <w:rPr>
          <w:rFonts w:ascii="Arial" w:eastAsia="Arial" w:hAnsi="Arial" w:cs="Arial"/>
          <w:color w:val="00435B"/>
          <w:sz w:val="22"/>
          <w:szCs w:val="22"/>
        </w:rPr>
        <w:t xml:space="preserve">ūkio </w:t>
      </w:r>
      <w:r w:rsidRPr="00BD1A65">
        <w:rPr>
          <w:rFonts w:ascii="Arial" w:eastAsia="Arial" w:hAnsi="Arial" w:cs="Arial"/>
          <w:color w:val="00435B"/>
          <w:sz w:val="22"/>
          <w:szCs w:val="22"/>
          <w:shd w:val="clear" w:color="auto" w:fill="FFFFFF"/>
        </w:rPr>
        <w:t xml:space="preserve">subjektų pajėgumais, siekdamas atitikti finansinio ir ekonominio pajėgumo reikalavimus, Tiekėjas su tokiais </w:t>
      </w:r>
      <w:r w:rsidRPr="00BD1A65">
        <w:rPr>
          <w:rFonts w:ascii="Arial" w:eastAsia="Arial" w:hAnsi="Arial" w:cs="Arial"/>
          <w:color w:val="00435B"/>
          <w:sz w:val="22"/>
          <w:szCs w:val="22"/>
        </w:rPr>
        <w:t xml:space="preserve">ūkio </w:t>
      </w:r>
      <w:r w:rsidRPr="00BD1A65">
        <w:rPr>
          <w:rFonts w:ascii="Arial" w:eastAsia="Arial" w:hAnsi="Arial" w:cs="Arial"/>
          <w:color w:val="00435B"/>
          <w:sz w:val="22"/>
          <w:szCs w:val="22"/>
          <w:shd w:val="clear" w:color="auto" w:fill="FFFFFF"/>
        </w:rPr>
        <w:t>subjektais už Sutarties vykdymą atsako solidariai (jeigu to buvo reikalaujama pirkimo dokumentuose).</w:t>
      </w:r>
    </w:p>
    <w:p w14:paraId="221BDC84"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3.1.3.</w:t>
      </w:r>
      <w:r w:rsidRPr="00BD1A65">
        <w:rPr>
          <w:rFonts w:ascii="Arial" w:eastAsia="Arial" w:hAnsi="Arial" w:cs="Arial"/>
          <w:color w:val="00435B"/>
          <w:sz w:val="22"/>
          <w:szCs w:val="22"/>
        </w:rPr>
        <w:tab/>
        <w:t xml:space="preserve">Tiekėjas taip pat atsako už tai, kad Tiekėjas, Sutartį tiesiogiai vykdantys subtiekėjai ir specialistai atitiktų jiems </w:t>
      </w:r>
      <w:r w:rsidRPr="00BD1A65">
        <w:rPr>
          <w:rFonts w:ascii="Arial" w:hAnsi="Arial" w:cs="Arial"/>
          <w:color w:val="00435B"/>
          <w:sz w:val="22"/>
          <w:szCs w:val="22"/>
        </w:rPr>
        <w:t>įstatymų bei kitų teisės aktų</w:t>
      </w:r>
      <w:r w:rsidRPr="00BD1A65">
        <w:rPr>
          <w:rFonts w:ascii="Arial" w:eastAsia="Arial" w:hAnsi="Arial" w:cs="Arial"/>
          <w:color w:val="00435B"/>
          <w:sz w:val="22"/>
          <w:szCs w:val="22"/>
        </w:rPr>
        <w:t xml:space="preserve"> ir (arba) pirkimo dokumentuose nustatytus profesinės kvalifikacijos ir kitus reikalavimus bei turėtų teisę verstis ta veikla, kuriai jie pasitelkiami.</w:t>
      </w:r>
    </w:p>
    <w:p w14:paraId="21E7731F" w14:textId="77777777" w:rsidR="00DE19D0" w:rsidRPr="00BD1A65" w:rsidRDefault="00DE19D0" w:rsidP="00DE19D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color w:val="00435B"/>
          <w:sz w:val="22"/>
          <w:szCs w:val="22"/>
        </w:rPr>
      </w:pPr>
    </w:p>
    <w:p w14:paraId="47382475" w14:textId="77777777" w:rsidR="00DE19D0" w:rsidRPr="00BD1A65" w:rsidRDefault="00DE19D0" w:rsidP="00DE19D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color w:val="00435B"/>
          <w:sz w:val="22"/>
          <w:szCs w:val="22"/>
        </w:rPr>
      </w:pPr>
      <w:r w:rsidRPr="00BD1A65">
        <w:rPr>
          <w:rFonts w:ascii="Arial" w:eastAsia="Arial" w:hAnsi="Arial" w:cs="Arial"/>
          <w:b/>
          <w:bCs/>
          <w:color w:val="00435B"/>
          <w:sz w:val="22"/>
          <w:szCs w:val="22"/>
        </w:rPr>
        <w:t>3.2.</w:t>
      </w:r>
      <w:r w:rsidRPr="00BD1A65">
        <w:rPr>
          <w:rFonts w:ascii="Arial" w:hAnsi="Arial" w:cs="Arial"/>
          <w:color w:val="00435B"/>
          <w:sz w:val="22"/>
          <w:szCs w:val="22"/>
        </w:rPr>
        <w:tab/>
      </w:r>
      <w:r w:rsidRPr="00BD1A65">
        <w:rPr>
          <w:rFonts w:ascii="Arial" w:eastAsia="Arial" w:hAnsi="Arial" w:cs="Arial"/>
          <w:b/>
          <w:bCs/>
          <w:color w:val="00435B"/>
          <w:sz w:val="22"/>
          <w:szCs w:val="22"/>
        </w:rPr>
        <w:t>Subtiekėjų bei specialistų pasitelkimas ir keitimas</w:t>
      </w:r>
    </w:p>
    <w:p w14:paraId="4FDB7F2F" w14:textId="77777777" w:rsidR="00DE19D0" w:rsidRPr="00BD1A65" w:rsidRDefault="00DE19D0" w:rsidP="00DE19D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color w:val="00435B"/>
          <w:sz w:val="22"/>
          <w:szCs w:val="22"/>
        </w:rPr>
      </w:pPr>
    </w:p>
    <w:p w14:paraId="32AB1062"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shd w:val="clear" w:color="auto" w:fill="FFFFFF"/>
        </w:rPr>
      </w:pPr>
      <w:r w:rsidRPr="00BD1A65">
        <w:rPr>
          <w:rFonts w:ascii="Arial" w:eastAsia="Arial" w:hAnsi="Arial" w:cs="Arial"/>
          <w:color w:val="00435B"/>
          <w:sz w:val="22"/>
          <w:szCs w:val="22"/>
        </w:rPr>
        <w:t>3.2.1.</w:t>
      </w:r>
      <w:r w:rsidRPr="00BD1A65">
        <w:rPr>
          <w:rFonts w:ascii="Arial" w:eastAsia="Arial" w:hAnsi="Arial" w:cs="Arial"/>
          <w:color w:val="00435B"/>
          <w:sz w:val="22"/>
          <w:szCs w:val="22"/>
        </w:rPr>
        <w:tab/>
      </w:r>
      <w:r w:rsidRPr="00BD1A65">
        <w:rPr>
          <w:rFonts w:ascii="Arial" w:eastAsia="Arial" w:hAnsi="Arial" w:cs="Arial"/>
          <w:color w:val="00435B"/>
          <w:sz w:val="22"/>
          <w:szCs w:val="22"/>
          <w:shd w:val="clear" w:color="auto" w:fill="FFFFFF"/>
        </w:rPr>
        <w:t>Tiekėjas įsipareigoja užtikrinti, kad Sutartį vykdys pirkime pasiūlyti ir kvalifikaci</w:t>
      </w:r>
      <w:r w:rsidRPr="00BD1A65">
        <w:rPr>
          <w:rFonts w:ascii="Arial" w:eastAsia="Arial" w:hAnsi="Arial" w:cs="Arial"/>
          <w:color w:val="00435B"/>
          <w:sz w:val="22"/>
          <w:szCs w:val="22"/>
        </w:rPr>
        <w:t>jos</w:t>
      </w:r>
      <w:r w:rsidRPr="00BD1A65">
        <w:rPr>
          <w:rFonts w:ascii="Arial" w:eastAsia="Arial" w:hAnsi="Arial" w:cs="Arial"/>
          <w:color w:val="00435B"/>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BD1A65">
        <w:rPr>
          <w:rFonts w:ascii="Arial" w:eastAsia="Arial" w:hAnsi="Arial" w:cs="Arial"/>
          <w:color w:val="00435B"/>
          <w:sz w:val="22"/>
          <w:szCs w:val="22"/>
        </w:rPr>
        <w:t xml:space="preserve">ir specialistų </w:t>
      </w:r>
      <w:r w:rsidRPr="00BD1A65">
        <w:rPr>
          <w:rFonts w:ascii="Arial" w:eastAsia="Arial" w:hAnsi="Arial" w:cs="Arial"/>
          <w:color w:val="00435B"/>
          <w:sz w:val="22"/>
          <w:szCs w:val="22"/>
          <w:shd w:val="clear" w:color="auto" w:fill="FFFFFF"/>
        </w:rPr>
        <w:t>veiksmus ar neveikimą.</w:t>
      </w:r>
    </w:p>
    <w:p w14:paraId="67A03F10"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shd w:val="clear" w:color="auto" w:fill="FFFFFF"/>
        </w:rPr>
      </w:pPr>
      <w:r w:rsidRPr="00BD1A65">
        <w:rPr>
          <w:rFonts w:ascii="Arial" w:eastAsia="Arial" w:hAnsi="Arial" w:cs="Arial"/>
          <w:color w:val="00435B"/>
          <w:sz w:val="22"/>
          <w:szCs w:val="22"/>
        </w:rPr>
        <w:t>3.2.2.</w:t>
      </w:r>
      <w:r w:rsidRPr="00BD1A65">
        <w:rPr>
          <w:rFonts w:ascii="Arial" w:eastAsia="Arial" w:hAnsi="Arial" w:cs="Arial"/>
          <w:color w:val="00435B"/>
          <w:sz w:val="22"/>
          <w:szCs w:val="22"/>
        </w:rPr>
        <w:tab/>
      </w:r>
      <w:r w:rsidRPr="00BD1A65">
        <w:rPr>
          <w:rFonts w:ascii="Arial" w:eastAsia="Arial" w:hAnsi="Arial" w:cs="Arial"/>
          <w:color w:val="00435B"/>
          <w:sz w:val="22"/>
          <w:szCs w:val="22"/>
          <w:shd w:val="clear" w:color="auto" w:fill="FFFFFF"/>
        </w:rPr>
        <w:t>Sutarties vykdymui pasitelkiami subtiekėjai ir (ar) specialistai (jeigu tokie pasitelkiami) nurodomi Specialiosiose sąlygose.</w:t>
      </w:r>
    </w:p>
    <w:p w14:paraId="09A04340"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3.2.3.</w:t>
      </w:r>
      <w:r w:rsidRPr="00BD1A65">
        <w:rPr>
          <w:rFonts w:ascii="Arial" w:hAnsi="Arial" w:cs="Arial"/>
          <w:color w:val="00435B"/>
          <w:sz w:val="22"/>
          <w:szCs w:val="22"/>
        </w:rPr>
        <w:tab/>
      </w:r>
      <w:r w:rsidRPr="00BD1A65">
        <w:rPr>
          <w:rFonts w:ascii="Arial" w:eastAsia="Arial" w:hAnsi="Arial" w:cs="Arial"/>
          <w:color w:val="00435B"/>
          <w:sz w:val="22"/>
          <w:szCs w:val="22"/>
        </w:rPr>
        <w:t>Tiekėjas gali keisti ir (ar) pasitelkti Sutartyje nurodytus subtiekėjus ir (ar) specialistus šiame Sutarties poskyryje nustatytais atvejais ir tvarka.</w:t>
      </w:r>
    </w:p>
    <w:p w14:paraId="64409A15" w14:textId="77777777" w:rsidR="00DE19D0" w:rsidRPr="00BD1A65" w:rsidRDefault="00DE19D0" w:rsidP="00DE19D0">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color w:val="00435B"/>
          <w:sz w:val="22"/>
          <w:szCs w:val="22"/>
          <w:shd w:val="clear" w:color="auto" w:fill="FFFFFF"/>
        </w:rPr>
      </w:pPr>
      <w:r w:rsidRPr="00BD1A65">
        <w:rPr>
          <w:rFonts w:ascii="Arial" w:eastAsia="Cambria" w:hAnsi="Arial" w:cs="Arial"/>
          <w:color w:val="00435B"/>
          <w:sz w:val="22"/>
          <w:szCs w:val="22"/>
          <w:shd w:val="clear" w:color="auto" w:fill="FFFFFF"/>
        </w:rPr>
        <w:t>3.2.4. Naujas subtiekėjas ar specialistas gali pradėti vykdyti jiems Tiekėjo pavestus įsipareigojimus pagal Sutartį ne anksčiau, nei bus pasirašytas Susitarimas.</w:t>
      </w:r>
    </w:p>
    <w:p w14:paraId="1D63FB70" w14:textId="77777777" w:rsidR="00DE19D0" w:rsidRPr="00BD1A65" w:rsidRDefault="00DE19D0" w:rsidP="00DE19D0">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color w:val="00435B"/>
          <w:sz w:val="22"/>
          <w:szCs w:val="22"/>
        </w:rPr>
      </w:pPr>
      <w:r w:rsidRPr="00BD1A65">
        <w:rPr>
          <w:rFonts w:ascii="Arial" w:eastAsia="Cambria" w:hAnsi="Arial" w:cs="Arial"/>
          <w:color w:val="00435B"/>
          <w:sz w:val="22"/>
          <w:szCs w:val="22"/>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BD1A65">
        <w:rPr>
          <w:rFonts w:ascii="Arial" w:eastAsia="Cambria" w:hAnsi="Arial" w:cs="Arial"/>
          <w:color w:val="00435B"/>
          <w:sz w:val="22"/>
          <w:szCs w:val="22"/>
        </w:rPr>
        <w:t>,</w:t>
      </w:r>
      <w:r w:rsidRPr="00BD1A65">
        <w:rPr>
          <w:rFonts w:ascii="Arial" w:eastAsia="Cambria" w:hAnsi="Arial" w:cs="Arial"/>
          <w:color w:val="00435B"/>
          <w:sz w:val="22"/>
          <w:szCs w:val="22"/>
          <w:shd w:val="clear" w:color="auto" w:fill="FFFFFF"/>
        </w:rPr>
        <w:t xml:space="preserve"> kokybės vadybos sistemos ir (arba) aplinkos apsaugos vadybos sistemos standartų </w:t>
      </w:r>
      <w:r w:rsidRPr="00BD1A65">
        <w:rPr>
          <w:rFonts w:ascii="Arial" w:eastAsia="Cambria" w:hAnsi="Arial" w:cs="Arial"/>
          <w:color w:val="00435B"/>
          <w:sz w:val="22"/>
          <w:szCs w:val="22"/>
        </w:rPr>
        <w:t xml:space="preserve">reikalavimų, reikalavimų dėl pašalinimo pagrindų nebuvimo, atitikties nacionalinio saugumo interesams bei reikalavimams </w:t>
      </w:r>
      <w:r w:rsidRPr="00BD1A65">
        <w:rPr>
          <w:rFonts w:ascii="Arial" w:eastAsia="Arial" w:hAnsi="Arial" w:cs="Arial"/>
          <w:color w:val="00435B"/>
          <w:sz w:val="22"/>
          <w:szCs w:val="22"/>
          <w:shd w:val="clear" w:color="auto" w:fill="FFFFFF"/>
        </w:rPr>
        <w:t xml:space="preserve">nebūti registruotu (nuolat gyvenančiu ar turinčiu pilietybę) nepatikimomis laikomose valstybėse ar teritorijose </w:t>
      </w:r>
      <w:r w:rsidRPr="00BD1A65">
        <w:rPr>
          <w:rFonts w:ascii="Arial" w:eastAsia="Cambria" w:hAnsi="Arial" w:cs="Arial"/>
          <w:color w:val="00435B"/>
          <w:sz w:val="22"/>
          <w:szCs w:val="22"/>
        </w:rPr>
        <w:t>(jei taikoma) ir Tiekėjo pasiūlyme nurodytų sąlygų pirkimo dokumentuose nustatytiems kokybiniams kriterijams pagrįsti (jei taikoma)</w:t>
      </w:r>
      <w:r w:rsidRPr="00BD1A65">
        <w:rPr>
          <w:rFonts w:ascii="Arial" w:eastAsia="Cambria" w:hAnsi="Arial" w:cs="Arial"/>
          <w:color w:val="00435B"/>
          <w:sz w:val="22"/>
          <w:szCs w:val="22"/>
          <w:shd w:val="clear" w:color="auto" w:fill="FFFFFF"/>
        </w:rPr>
        <w:t>, Tiekėjui taikoma Specialiosiose sąlygose nustatyto dydžio bauda.</w:t>
      </w:r>
    </w:p>
    <w:p w14:paraId="1FB1A911" w14:textId="77777777" w:rsidR="00DE19D0" w:rsidRPr="00BD1A65" w:rsidRDefault="00DE19D0" w:rsidP="00DE19D0">
      <w:pPr>
        <w:widowControl w:val="0"/>
        <w:tabs>
          <w:tab w:val="left" w:pos="993"/>
        </w:tabs>
        <w:spacing w:line="276" w:lineRule="auto"/>
        <w:jc w:val="both"/>
        <w:rPr>
          <w:rFonts w:ascii="Arial" w:eastAsia="Arial" w:hAnsi="Arial" w:cs="Arial"/>
          <w:color w:val="00435B"/>
          <w:sz w:val="22"/>
          <w:szCs w:val="22"/>
          <w:shd w:val="clear" w:color="auto" w:fill="FFFFFF"/>
        </w:rPr>
      </w:pPr>
      <w:r w:rsidRPr="00BD1A65">
        <w:rPr>
          <w:rFonts w:ascii="Arial" w:eastAsia="Arial" w:hAnsi="Arial" w:cs="Arial"/>
          <w:color w:val="00435B"/>
          <w:sz w:val="22"/>
          <w:szCs w:val="22"/>
          <w:shd w:val="clear" w:color="auto" w:fill="FFFFFF"/>
        </w:rPr>
        <w:t xml:space="preserve">3.2.6. Tiekėjas turi teisę Sutarties vykdymui pasitelkti naujus, Specialiosiose sąlygose nenurodytus subtiekėjus, kurių pajėgumais Tiekėjas </w:t>
      </w:r>
      <w:r w:rsidRPr="00BD1A65">
        <w:rPr>
          <w:rFonts w:ascii="Arial" w:eastAsia="Cambria" w:hAnsi="Arial" w:cs="Arial"/>
          <w:color w:val="00435B"/>
          <w:sz w:val="22"/>
          <w:szCs w:val="22"/>
          <w:shd w:val="clear" w:color="auto" w:fill="FFFFFF"/>
        </w:rPr>
        <w:t>nesirėmė pirkimo dokumentuose numatytiems kvalifikacijos reikalavimams pagrįsti.</w:t>
      </w:r>
    </w:p>
    <w:p w14:paraId="7DAFBF8C" w14:textId="77777777" w:rsidR="00DE19D0" w:rsidRPr="00BD1A65" w:rsidRDefault="00DE19D0" w:rsidP="00DE19D0">
      <w:pPr>
        <w:widowControl w:val="0"/>
        <w:tabs>
          <w:tab w:val="left" w:pos="993"/>
        </w:tabs>
        <w:spacing w:line="276" w:lineRule="auto"/>
        <w:jc w:val="both"/>
        <w:rPr>
          <w:rFonts w:ascii="Arial" w:eastAsia="Arial" w:hAnsi="Arial" w:cs="Arial"/>
          <w:color w:val="00435B"/>
          <w:sz w:val="22"/>
          <w:szCs w:val="22"/>
          <w:shd w:val="clear" w:color="auto" w:fill="FFFFFF"/>
        </w:rPr>
      </w:pPr>
      <w:r w:rsidRPr="00BD1A65">
        <w:rPr>
          <w:rFonts w:ascii="Arial" w:eastAsia="Arial" w:hAnsi="Arial" w:cs="Arial"/>
          <w:color w:val="00435B"/>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BD1A65">
        <w:rPr>
          <w:rFonts w:ascii="Arial" w:eastAsia="Cambria" w:hAnsi="Arial" w:cs="Arial"/>
          <w:color w:val="00435B"/>
          <w:sz w:val="22"/>
          <w:szCs w:val="22"/>
          <w:shd w:val="clear" w:color="auto" w:fill="FFFFFF"/>
        </w:rPr>
        <w:t xml:space="preserve">nesirėmė pirkimo dokumentuose </w:t>
      </w:r>
      <w:r w:rsidRPr="00BD1A65">
        <w:rPr>
          <w:rFonts w:ascii="Arial" w:eastAsia="Cambria" w:hAnsi="Arial" w:cs="Arial"/>
          <w:color w:val="00435B"/>
          <w:sz w:val="22"/>
          <w:szCs w:val="22"/>
          <w:shd w:val="clear" w:color="auto" w:fill="FFFFFF"/>
        </w:rPr>
        <w:lastRenderedPageBreak/>
        <w:t>numatytiems kvalifikacijos reikalavimams pagrįsti,</w:t>
      </w:r>
      <w:r w:rsidRPr="00BD1A65">
        <w:rPr>
          <w:rFonts w:ascii="Arial" w:eastAsia="Arial" w:hAnsi="Arial" w:cs="Arial"/>
          <w:color w:val="00435B"/>
          <w:sz w:val="22"/>
          <w:szCs w:val="22"/>
          <w:shd w:val="clear" w:color="auto" w:fill="FFFFFF"/>
        </w:rPr>
        <w:t xml:space="preserve"> pavadinimus, </w:t>
      </w:r>
      <w:r w:rsidRPr="00BD1A65">
        <w:rPr>
          <w:rFonts w:ascii="Arial" w:eastAsia="Arial" w:hAnsi="Arial" w:cs="Arial"/>
          <w:color w:val="00435B"/>
          <w:sz w:val="22"/>
          <w:szCs w:val="22"/>
        </w:rPr>
        <w:t xml:space="preserve">juridinio asmens kodą, </w:t>
      </w:r>
      <w:r w:rsidRPr="00BD1A65">
        <w:rPr>
          <w:rFonts w:ascii="Arial" w:eastAsia="Arial" w:hAnsi="Arial" w:cs="Arial"/>
          <w:color w:val="00435B"/>
          <w:sz w:val="22"/>
          <w:szCs w:val="22"/>
          <w:shd w:val="clear" w:color="auto" w:fill="FFFFFF"/>
        </w:rPr>
        <w:t>kontaktinius duomenis</w:t>
      </w:r>
      <w:r w:rsidRPr="00BD1A65">
        <w:rPr>
          <w:rFonts w:ascii="Arial" w:eastAsia="Arial" w:hAnsi="Arial" w:cs="Arial"/>
          <w:color w:val="00435B"/>
          <w:sz w:val="22"/>
          <w:szCs w:val="22"/>
        </w:rPr>
        <w:t>,</w:t>
      </w:r>
      <w:r w:rsidRPr="00BD1A65">
        <w:rPr>
          <w:rFonts w:ascii="Arial" w:eastAsia="Arial" w:hAnsi="Arial" w:cs="Arial"/>
          <w:color w:val="00435B"/>
          <w:sz w:val="22"/>
          <w:szCs w:val="22"/>
          <w:shd w:val="clear" w:color="auto" w:fill="FFFFFF"/>
        </w:rPr>
        <w:t xml:space="preserve"> jų atstovus.</w:t>
      </w:r>
    </w:p>
    <w:p w14:paraId="5A545DE9" w14:textId="77777777" w:rsidR="00DE19D0" w:rsidRPr="00BD1A65" w:rsidRDefault="00DE19D0" w:rsidP="00DE19D0">
      <w:pPr>
        <w:widowControl w:val="0"/>
        <w:tabs>
          <w:tab w:val="left" w:pos="993"/>
        </w:tabs>
        <w:spacing w:line="276" w:lineRule="auto"/>
        <w:jc w:val="both"/>
        <w:rPr>
          <w:rFonts w:ascii="Arial" w:eastAsia="Cambria" w:hAnsi="Arial" w:cs="Arial"/>
          <w:color w:val="00435B"/>
          <w:sz w:val="22"/>
          <w:szCs w:val="22"/>
          <w:shd w:val="clear" w:color="auto" w:fill="FFFFFF"/>
        </w:rPr>
      </w:pPr>
      <w:r w:rsidRPr="00BD1A65">
        <w:rPr>
          <w:rFonts w:ascii="Arial" w:eastAsia="Arial" w:hAnsi="Arial" w:cs="Arial"/>
          <w:color w:val="00435B"/>
          <w:sz w:val="22"/>
          <w:szCs w:val="22"/>
          <w:shd w:val="clear" w:color="auto" w:fill="FFFFFF"/>
        </w:rPr>
        <w:t>3.2.8. Tiekėjas, bet kuriuo Sutarties vykdymo metu,</w:t>
      </w:r>
      <w:r w:rsidRPr="00BD1A65">
        <w:rPr>
          <w:rFonts w:ascii="Arial" w:eastAsia="Cambria" w:hAnsi="Arial" w:cs="Arial"/>
          <w:color w:val="00435B"/>
          <w:sz w:val="22"/>
          <w:szCs w:val="22"/>
        </w:rPr>
        <w:t xml:space="preserve"> subtiekėjus, kurių pajėgumais Tiekėjas nesirėmė pirkimo dokumentuose numatytiems kvalifikacijos reikalavimams pagrįsti, gali keisti savo nuožiūra.</w:t>
      </w:r>
    </w:p>
    <w:p w14:paraId="71A39DD1" w14:textId="77777777" w:rsidR="00DE19D0" w:rsidRPr="00BD1A65" w:rsidRDefault="00DE19D0" w:rsidP="00DE19D0">
      <w:pPr>
        <w:widowControl w:val="0"/>
        <w:pBdr>
          <w:top w:val="nil"/>
          <w:left w:val="nil"/>
          <w:bottom w:val="nil"/>
          <w:right w:val="nil"/>
          <w:between w:val="nil"/>
        </w:pBdr>
        <w:tabs>
          <w:tab w:val="left" w:pos="993"/>
        </w:tabs>
        <w:spacing w:line="276" w:lineRule="auto"/>
        <w:jc w:val="both"/>
        <w:rPr>
          <w:rFonts w:ascii="Arial" w:eastAsia="Cambria" w:hAnsi="Arial" w:cs="Arial"/>
          <w:color w:val="00435B"/>
          <w:sz w:val="22"/>
          <w:szCs w:val="22"/>
        </w:rPr>
      </w:pPr>
      <w:r w:rsidRPr="00BD1A65">
        <w:rPr>
          <w:rFonts w:ascii="Arial" w:eastAsia="Arial" w:hAnsi="Arial" w:cs="Arial"/>
          <w:color w:val="00435B"/>
          <w:sz w:val="22"/>
          <w:szCs w:val="22"/>
          <w:shd w:val="clear" w:color="auto" w:fill="FFFFFF"/>
        </w:rPr>
        <w:t>3.2.9. Tiekėjas</w:t>
      </w:r>
      <w:r w:rsidRPr="00BD1A65">
        <w:rPr>
          <w:rFonts w:ascii="Arial" w:eastAsia="Arial" w:hAnsi="Arial" w:cs="Arial"/>
          <w:color w:val="00435B"/>
          <w:sz w:val="22"/>
          <w:szCs w:val="22"/>
        </w:rPr>
        <w:t>,</w:t>
      </w:r>
      <w:r w:rsidRPr="00BD1A65">
        <w:rPr>
          <w:rFonts w:ascii="Arial" w:eastAsia="Arial" w:hAnsi="Arial" w:cs="Arial"/>
          <w:color w:val="00435B"/>
          <w:sz w:val="22"/>
          <w:szCs w:val="22"/>
          <w:shd w:val="clear" w:color="auto" w:fill="FFFFFF"/>
        </w:rPr>
        <w:t xml:space="preserve"> </w:t>
      </w:r>
      <w:r w:rsidRPr="00BD1A65">
        <w:rPr>
          <w:rFonts w:ascii="Arial" w:eastAsia="Arial" w:hAnsi="Arial" w:cs="Arial"/>
          <w:color w:val="00435B"/>
          <w:sz w:val="22"/>
          <w:szCs w:val="22"/>
        </w:rPr>
        <w:t>bet kuriuo Sutarties vykdymo metu,</w:t>
      </w:r>
      <w:r w:rsidRPr="00BD1A65">
        <w:rPr>
          <w:rFonts w:ascii="Arial" w:eastAsia="Cambria" w:hAnsi="Arial" w:cs="Arial"/>
          <w:color w:val="00435B"/>
          <w:sz w:val="22"/>
          <w:szCs w:val="22"/>
        </w:rPr>
        <w:t xml:space="preserve"> </w:t>
      </w:r>
      <w:r w:rsidRPr="00BD1A65">
        <w:rPr>
          <w:rFonts w:ascii="Arial" w:eastAsia="Cambria" w:hAnsi="Arial" w:cs="Arial"/>
          <w:color w:val="00435B"/>
          <w:sz w:val="22"/>
          <w:szCs w:val="22"/>
          <w:shd w:val="clear" w:color="auto" w:fill="FFFFFF"/>
        </w:rPr>
        <w:t>ne vėliau nei prieš 5 (penkias) darbo dienas</w:t>
      </w:r>
      <w:r w:rsidRPr="00BD1A65">
        <w:rPr>
          <w:rFonts w:ascii="Arial" w:eastAsia="Arial" w:hAnsi="Arial" w:cs="Arial"/>
          <w:color w:val="00435B"/>
          <w:sz w:val="22"/>
          <w:szCs w:val="22"/>
          <w:shd w:val="clear" w:color="auto" w:fill="FFFFFF"/>
        </w:rPr>
        <w:t xml:space="preserve"> iki numatomo naujo subtiekėjo, kurio pajėgumais Tiekėjas </w:t>
      </w:r>
      <w:r w:rsidRPr="00BD1A65">
        <w:rPr>
          <w:rFonts w:ascii="Arial" w:eastAsia="Cambria" w:hAnsi="Arial" w:cs="Arial"/>
          <w:color w:val="00435B"/>
          <w:sz w:val="22"/>
          <w:szCs w:val="22"/>
          <w:shd w:val="clear" w:color="auto" w:fill="FFFFFF"/>
        </w:rPr>
        <w:t>nesirėmė pirkimo dokumentuose numatytiems kvalifikacijos reikalavimams pagrįsti,</w:t>
      </w:r>
      <w:r w:rsidRPr="00BD1A65">
        <w:rPr>
          <w:rFonts w:ascii="Arial" w:eastAsia="Arial" w:hAnsi="Arial" w:cs="Arial"/>
          <w:color w:val="00435B"/>
          <w:sz w:val="22"/>
          <w:szCs w:val="22"/>
          <w:shd w:val="clear" w:color="auto" w:fill="FFFFFF"/>
        </w:rPr>
        <w:t xml:space="preserve"> pasitelkimo</w:t>
      </w:r>
      <w:r w:rsidRPr="00BD1A65">
        <w:rPr>
          <w:rFonts w:ascii="Arial" w:eastAsia="Arial" w:hAnsi="Arial" w:cs="Arial"/>
          <w:color w:val="00435B"/>
          <w:sz w:val="22"/>
          <w:szCs w:val="22"/>
        </w:rPr>
        <w:t xml:space="preserve"> ir (arba) keitimo</w:t>
      </w:r>
      <w:r w:rsidRPr="00BD1A65">
        <w:rPr>
          <w:rFonts w:ascii="Arial" w:eastAsia="Arial" w:hAnsi="Arial" w:cs="Arial"/>
          <w:color w:val="00435B"/>
          <w:sz w:val="22"/>
          <w:szCs w:val="22"/>
          <w:shd w:val="clear" w:color="auto" w:fill="FFFFFF"/>
        </w:rPr>
        <w:t xml:space="preserve"> apie tai privalo informuoti </w:t>
      </w:r>
      <w:r w:rsidRPr="00BD1A65">
        <w:rPr>
          <w:rFonts w:ascii="Arial" w:hAnsi="Arial" w:cs="Arial"/>
          <w:color w:val="00435B"/>
          <w:sz w:val="22"/>
          <w:szCs w:val="22"/>
        </w:rPr>
        <w:t>Pirkėją</w:t>
      </w:r>
      <w:r w:rsidRPr="00BD1A65">
        <w:rPr>
          <w:rFonts w:ascii="Arial" w:eastAsia="Arial" w:hAnsi="Arial" w:cs="Arial"/>
          <w:color w:val="00435B"/>
          <w:sz w:val="22"/>
          <w:szCs w:val="22"/>
          <w:shd w:val="clear" w:color="auto" w:fill="FFFFFF"/>
        </w:rPr>
        <w:t xml:space="preserve">. </w:t>
      </w:r>
      <w:r w:rsidRPr="00BD1A65">
        <w:rPr>
          <w:rFonts w:ascii="Arial" w:hAnsi="Arial" w:cs="Arial"/>
          <w:color w:val="00435B"/>
          <w:sz w:val="22"/>
          <w:szCs w:val="22"/>
        </w:rPr>
        <w:t xml:space="preserve">Pirkėjas (jeigu buvo taikoma pirkimo dokumentuose) turi patikrinti, ar nėra </w:t>
      </w:r>
      <w:r w:rsidRPr="00BD1A65">
        <w:rPr>
          <w:rFonts w:ascii="Arial" w:eastAsia="Cambria" w:hAnsi="Arial" w:cs="Arial"/>
          <w:color w:val="00435B"/>
          <w:sz w:val="22"/>
          <w:szCs w:val="22"/>
        </w:rPr>
        <w:t xml:space="preserve">subtiekėjo pašalinimo pagrindų ir subtiekėjo atitiktį nacionalinio saugumo interesams ir reikalavimams </w:t>
      </w:r>
      <w:r w:rsidRPr="00BD1A65">
        <w:rPr>
          <w:rFonts w:ascii="Arial" w:eastAsia="Arial" w:hAnsi="Arial" w:cs="Arial"/>
          <w:color w:val="00435B"/>
          <w:sz w:val="22"/>
          <w:szCs w:val="22"/>
          <w:shd w:val="clear" w:color="auto" w:fill="FFFFFF"/>
        </w:rPr>
        <w:t>nebūti registruotu (nuolat gyvenančiu ar turinčiu pilietybę) nepatikimomis laikomose valstybėse ar teritorijose</w:t>
      </w:r>
      <w:r w:rsidRPr="00BD1A65">
        <w:rPr>
          <w:rFonts w:ascii="Arial" w:eastAsia="Cambria" w:hAnsi="Arial" w:cs="Arial"/>
          <w:color w:val="00435B"/>
          <w:sz w:val="22"/>
          <w:szCs w:val="22"/>
        </w:rPr>
        <w:t>. Jeigu subtiekėjo padėtis neatitinka bent vieno iš nurodytų reikalavimų, Pirkėjas reikalauja pakeisti šį subtiekėją reikalavimus atitinkančiu subtiekėju.</w:t>
      </w:r>
      <w:r w:rsidRPr="00BD1A65">
        <w:rPr>
          <w:rFonts w:ascii="Arial" w:hAnsi="Arial" w:cs="Arial"/>
          <w:color w:val="00435B"/>
          <w:sz w:val="22"/>
          <w:szCs w:val="22"/>
        </w:rPr>
        <w:t xml:space="preserve"> </w:t>
      </w:r>
      <w:r w:rsidRPr="00BD1A65">
        <w:rPr>
          <w:rFonts w:ascii="Arial" w:eastAsia="Cambria" w:hAnsi="Arial" w:cs="Arial"/>
          <w:color w:val="00435B"/>
          <w:sz w:val="22"/>
          <w:szCs w:val="22"/>
        </w:rPr>
        <w:t>Pirkėjas</w:t>
      </w:r>
      <w:r w:rsidRPr="00BD1A65">
        <w:rPr>
          <w:rFonts w:ascii="Arial" w:hAnsi="Arial" w:cs="Arial"/>
          <w:color w:val="00435B"/>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D1A65">
        <w:rPr>
          <w:rFonts w:ascii="Arial" w:eastAsia="Cambria" w:hAnsi="Arial" w:cs="Arial"/>
          <w:color w:val="00435B"/>
          <w:sz w:val="22"/>
          <w:szCs w:val="22"/>
        </w:rPr>
        <w:t>Pirkėjui sutikus, Šalys pasirašo Susitarimą, kuris laikomas neatsiejama Sutarties dalimi.</w:t>
      </w:r>
    </w:p>
    <w:p w14:paraId="2CEA4387" w14:textId="77777777" w:rsidR="00DE19D0" w:rsidRPr="00BD1A65" w:rsidRDefault="00DE19D0" w:rsidP="00DE19D0">
      <w:pPr>
        <w:widowControl w:val="0"/>
        <w:pBdr>
          <w:top w:val="nil"/>
          <w:left w:val="nil"/>
          <w:bottom w:val="nil"/>
          <w:right w:val="nil"/>
          <w:between w:val="nil"/>
        </w:pBdr>
        <w:tabs>
          <w:tab w:val="left" w:pos="0"/>
          <w:tab w:val="left" w:pos="993"/>
        </w:tabs>
        <w:spacing w:line="276" w:lineRule="auto"/>
        <w:jc w:val="both"/>
        <w:rPr>
          <w:rFonts w:ascii="Arial" w:eastAsia="Arial" w:hAnsi="Arial" w:cs="Arial"/>
          <w:color w:val="00435B"/>
          <w:sz w:val="22"/>
          <w:szCs w:val="22"/>
          <w:shd w:val="clear" w:color="auto" w:fill="FFFFFF"/>
        </w:rPr>
      </w:pPr>
      <w:r w:rsidRPr="00BD1A65">
        <w:rPr>
          <w:rFonts w:ascii="Arial" w:eastAsia="Arial" w:hAnsi="Arial" w:cs="Arial"/>
          <w:color w:val="00435B"/>
          <w:sz w:val="22"/>
          <w:szCs w:val="22"/>
        </w:rPr>
        <w:t>3.2.10. Subtiekėjai</w:t>
      </w:r>
      <w:r w:rsidRPr="00BD1A65">
        <w:rPr>
          <w:rFonts w:ascii="Arial" w:eastAsia="Arial" w:hAnsi="Arial" w:cs="Arial"/>
          <w:color w:val="00435B"/>
          <w:sz w:val="22"/>
          <w:szCs w:val="22"/>
          <w:shd w:val="clear" w:color="auto" w:fill="FFFFFF"/>
        </w:rPr>
        <w:t xml:space="preserve">, kurių pajėgumais Tiekėjas rėmėsi, kad atitiktų pirkimo dokumentuose nustatytus kvalifikacijos reikalavimus, gali būti </w:t>
      </w:r>
      <w:r w:rsidRPr="00BD1A65">
        <w:rPr>
          <w:rFonts w:ascii="Arial" w:eastAsia="Arial" w:hAnsi="Arial" w:cs="Arial"/>
          <w:color w:val="00435B"/>
          <w:sz w:val="22"/>
          <w:szCs w:val="22"/>
        </w:rPr>
        <w:t xml:space="preserve">keičiami </w:t>
      </w:r>
      <w:r w:rsidRPr="00BD1A65">
        <w:rPr>
          <w:rFonts w:ascii="Arial" w:eastAsia="Arial" w:hAnsi="Arial" w:cs="Arial"/>
          <w:color w:val="00435B"/>
          <w:sz w:val="22"/>
          <w:szCs w:val="22"/>
          <w:shd w:val="clear" w:color="auto" w:fill="FFFFFF"/>
        </w:rPr>
        <w:t>tik šiais atvejais:</w:t>
      </w:r>
    </w:p>
    <w:p w14:paraId="322D5B66" w14:textId="77777777" w:rsidR="00DE19D0" w:rsidRPr="00BD1A65" w:rsidRDefault="00DE19D0" w:rsidP="00DE19D0">
      <w:pPr>
        <w:widowControl w:val="0"/>
        <w:pBdr>
          <w:top w:val="nil"/>
          <w:left w:val="nil"/>
          <w:bottom w:val="nil"/>
          <w:right w:val="nil"/>
          <w:between w:val="nil"/>
        </w:pBdr>
        <w:tabs>
          <w:tab w:val="left" w:pos="0"/>
          <w:tab w:val="left" w:pos="1134"/>
        </w:tabs>
        <w:spacing w:line="276" w:lineRule="auto"/>
        <w:jc w:val="both"/>
        <w:rPr>
          <w:rFonts w:ascii="Arial" w:eastAsia="Arial" w:hAnsi="Arial" w:cs="Arial"/>
          <w:color w:val="00435B"/>
          <w:sz w:val="22"/>
          <w:szCs w:val="22"/>
        </w:rPr>
      </w:pPr>
      <w:r w:rsidRPr="00BD1A65">
        <w:rPr>
          <w:rFonts w:ascii="Arial" w:eastAsia="Cambria" w:hAnsi="Arial" w:cs="Arial"/>
          <w:color w:val="00435B"/>
          <w:sz w:val="22"/>
          <w:szCs w:val="22"/>
          <w:shd w:val="clear" w:color="auto" w:fill="FFFFFF"/>
        </w:rPr>
        <w:t xml:space="preserve">3.2.10.1. kai subtiekėjui </w:t>
      </w:r>
      <w:r w:rsidRPr="00BD1A65">
        <w:rPr>
          <w:rFonts w:ascii="Arial" w:hAnsi="Arial" w:cs="Arial"/>
          <w:color w:val="00435B"/>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D1A65">
        <w:rPr>
          <w:rFonts w:ascii="Arial" w:eastAsia="Cambria" w:hAnsi="Arial" w:cs="Arial"/>
          <w:color w:val="00435B"/>
          <w:sz w:val="22"/>
          <w:szCs w:val="22"/>
          <w:shd w:val="clear" w:color="auto" w:fill="FFFFFF"/>
        </w:rPr>
        <w:t>;</w:t>
      </w:r>
    </w:p>
    <w:p w14:paraId="11182B3A" w14:textId="77777777" w:rsidR="00DE19D0" w:rsidRPr="00BD1A65" w:rsidRDefault="00DE19D0" w:rsidP="00DE19D0">
      <w:pPr>
        <w:widowControl w:val="0"/>
        <w:pBdr>
          <w:top w:val="nil"/>
          <w:left w:val="nil"/>
          <w:bottom w:val="nil"/>
          <w:right w:val="nil"/>
          <w:between w:val="nil"/>
        </w:pBdr>
        <w:tabs>
          <w:tab w:val="left" w:pos="0"/>
          <w:tab w:val="left" w:pos="1134"/>
        </w:tabs>
        <w:spacing w:line="276" w:lineRule="auto"/>
        <w:jc w:val="both"/>
        <w:rPr>
          <w:rFonts w:ascii="Arial" w:eastAsia="Arial" w:hAnsi="Arial" w:cs="Arial"/>
          <w:color w:val="00435B"/>
          <w:sz w:val="22"/>
          <w:szCs w:val="22"/>
        </w:rPr>
      </w:pPr>
      <w:r w:rsidRPr="00BD1A65">
        <w:rPr>
          <w:rFonts w:ascii="Arial" w:eastAsia="Cambria" w:hAnsi="Arial" w:cs="Arial"/>
          <w:color w:val="00435B"/>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73F1B5F" w14:textId="77777777" w:rsidR="00DE19D0" w:rsidRPr="00BD1A65" w:rsidRDefault="00DE19D0" w:rsidP="00DE19D0">
      <w:pPr>
        <w:widowControl w:val="0"/>
        <w:pBdr>
          <w:top w:val="nil"/>
          <w:left w:val="nil"/>
          <w:bottom w:val="nil"/>
          <w:right w:val="nil"/>
          <w:between w:val="nil"/>
        </w:pBdr>
        <w:tabs>
          <w:tab w:val="left" w:pos="0"/>
          <w:tab w:val="left" w:pos="1134"/>
        </w:tabs>
        <w:spacing w:line="276" w:lineRule="auto"/>
        <w:jc w:val="both"/>
        <w:rPr>
          <w:rFonts w:ascii="Arial" w:eastAsia="Arial" w:hAnsi="Arial" w:cs="Arial"/>
          <w:color w:val="00435B"/>
          <w:sz w:val="22"/>
          <w:szCs w:val="22"/>
        </w:rPr>
      </w:pPr>
      <w:r w:rsidRPr="00BD1A65">
        <w:rPr>
          <w:rFonts w:ascii="Arial" w:eastAsia="Cambria" w:hAnsi="Arial" w:cs="Arial"/>
          <w:color w:val="00435B"/>
          <w:sz w:val="22"/>
          <w:szCs w:val="22"/>
          <w:shd w:val="clear" w:color="auto" w:fill="FFFFFF"/>
        </w:rPr>
        <w:t xml:space="preserve">3.2.10.3. </w:t>
      </w:r>
      <w:r w:rsidRPr="00BD1A65">
        <w:rPr>
          <w:rFonts w:ascii="Arial" w:eastAsia="Cambria" w:hAnsi="Arial" w:cs="Arial"/>
          <w:color w:val="00435B"/>
          <w:sz w:val="22"/>
          <w:szCs w:val="22"/>
        </w:rPr>
        <w:t>Tiekėjas ar subtiekėjas privalo pakeisti subtiekėją, jei paaiškėja, kad jis neatitinka jam pirkimo dokumentuose keliamų reikalavimų.</w:t>
      </w:r>
    </w:p>
    <w:p w14:paraId="7B09FA67" w14:textId="77777777" w:rsidR="00DE19D0" w:rsidRPr="00BD1A65" w:rsidRDefault="00DE19D0" w:rsidP="00DE19D0">
      <w:pPr>
        <w:widowControl w:val="0"/>
        <w:pBdr>
          <w:top w:val="nil"/>
          <w:left w:val="nil"/>
          <w:bottom w:val="nil"/>
          <w:right w:val="nil"/>
          <w:between w:val="nil"/>
        </w:pBdr>
        <w:tabs>
          <w:tab w:val="left" w:pos="993"/>
        </w:tabs>
        <w:spacing w:line="276" w:lineRule="auto"/>
        <w:ind w:left="720" w:hanging="720"/>
        <w:jc w:val="both"/>
        <w:rPr>
          <w:rFonts w:ascii="Arial" w:eastAsia="Cambria" w:hAnsi="Arial" w:cs="Arial"/>
          <w:color w:val="00435B"/>
          <w:sz w:val="22"/>
          <w:szCs w:val="22"/>
        </w:rPr>
      </w:pPr>
      <w:r w:rsidRPr="00BD1A65">
        <w:rPr>
          <w:rFonts w:ascii="Arial" w:eastAsia="Cambria" w:hAnsi="Arial" w:cs="Arial"/>
          <w:color w:val="00435B"/>
          <w:sz w:val="22"/>
          <w:szCs w:val="22"/>
        </w:rPr>
        <w:t>3.2.11.</w:t>
      </w:r>
      <w:r w:rsidRPr="00BD1A65">
        <w:rPr>
          <w:rFonts w:ascii="Arial" w:eastAsia="Cambria" w:hAnsi="Arial" w:cs="Arial"/>
          <w:color w:val="00435B"/>
          <w:sz w:val="22"/>
          <w:szCs w:val="22"/>
        </w:rPr>
        <w:tab/>
      </w:r>
      <w:r w:rsidRPr="00BD1A65">
        <w:rPr>
          <w:rFonts w:ascii="Arial" w:eastAsia="Cambria" w:hAnsi="Arial" w:cs="Arial"/>
          <w:color w:val="00435B"/>
          <w:sz w:val="22"/>
          <w:szCs w:val="22"/>
          <w:shd w:val="clear" w:color="auto" w:fill="FFFFFF"/>
        </w:rPr>
        <w:t>Tiekėjo (ar subtiekėjų) specialista</w:t>
      </w:r>
      <w:r w:rsidRPr="00BD1A65">
        <w:rPr>
          <w:rFonts w:ascii="Arial" w:eastAsia="Cambria" w:hAnsi="Arial" w:cs="Arial"/>
          <w:color w:val="00435B"/>
          <w:sz w:val="22"/>
          <w:szCs w:val="22"/>
        </w:rPr>
        <w:t>i,</w:t>
      </w:r>
      <w:r w:rsidRPr="00BD1A65">
        <w:rPr>
          <w:rFonts w:ascii="Arial" w:eastAsia="Cambria" w:hAnsi="Arial" w:cs="Arial"/>
          <w:color w:val="00435B"/>
          <w:sz w:val="22"/>
          <w:szCs w:val="22"/>
          <w:shd w:val="clear" w:color="auto" w:fill="FFFFFF"/>
        </w:rPr>
        <w:t xml:space="preserve"> vykd</w:t>
      </w:r>
      <w:r w:rsidRPr="00BD1A65">
        <w:rPr>
          <w:rFonts w:ascii="Arial" w:eastAsia="Cambria" w:hAnsi="Arial" w:cs="Arial"/>
          <w:color w:val="00435B"/>
          <w:sz w:val="22"/>
          <w:szCs w:val="22"/>
        </w:rPr>
        <w:t>antys</w:t>
      </w:r>
      <w:r w:rsidRPr="00BD1A65">
        <w:rPr>
          <w:rFonts w:ascii="Arial" w:eastAsia="Cambria" w:hAnsi="Arial" w:cs="Arial"/>
          <w:color w:val="00435B"/>
          <w:sz w:val="22"/>
          <w:szCs w:val="22"/>
          <w:shd w:val="clear" w:color="auto" w:fill="FFFFFF"/>
        </w:rPr>
        <w:t xml:space="preserve"> Sutartį, gali būti keičiami šiais atvejais:</w:t>
      </w:r>
    </w:p>
    <w:p w14:paraId="48D83B07" w14:textId="77777777" w:rsidR="00DE19D0" w:rsidRPr="00BD1A65" w:rsidRDefault="00DE19D0" w:rsidP="00DE19D0">
      <w:pPr>
        <w:widowControl w:val="0"/>
        <w:pBdr>
          <w:top w:val="nil"/>
          <w:left w:val="nil"/>
          <w:bottom w:val="nil"/>
          <w:right w:val="nil"/>
          <w:between w:val="nil"/>
        </w:pBdr>
        <w:tabs>
          <w:tab w:val="left" w:pos="1134"/>
        </w:tabs>
        <w:spacing w:line="276" w:lineRule="auto"/>
        <w:jc w:val="both"/>
        <w:rPr>
          <w:rFonts w:ascii="Arial" w:eastAsia="Cambria" w:hAnsi="Arial" w:cs="Arial"/>
          <w:color w:val="00435B"/>
          <w:sz w:val="22"/>
          <w:szCs w:val="22"/>
        </w:rPr>
      </w:pPr>
      <w:r w:rsidRPr="00BD1A65">
        <w:rPr>
          <w:rFonts w:ascii="Arial" w:eastAsia="Cambria" w:hAnsi="Arial" w:cs="Arial"/>
          <w:color w:val="00435B"/>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A5D4DE4" w14:textId="77777777" w:rsidR="00DE19D0" w:rsidRPr="00BD1A65" w:rsidRDefault="00DE19D0" w:rsidP="00DE19D0">
      <w:pPr>
        <w:widowControl w:val="0"/>
        <w:pBdr>
          <w:top w:val="nil"/>
          <w:left w:val="nil"/>
          <w:bottom w:val="nil"/>
          <w:right w:val="nil"/>
          <w:between w:val="nil"/>
        </w:pBdr>
        <w:tabs>
          <w:tab w:val="left" w:pos="1134"/>
          <w:tab w:val="left" w:pos="1418"/>
        </w:tabs>
        <w:spacing w:line="276" w:lineRule="auto"/>
        <w:jc w:val="both"/>
        <w:rPr>
          <w:rFonts w:ascii="Arial" w:eastAsia="Cambria" w:hAnsi="Arial" w:cs="Arial"/>
          <w:color w:val="00435B"/>
          <w:sz w:val="22"/>
          <w:szCs w:val="22"/>
        </w:rPr>
      </w:pPr>
      <w:r w:rsidRPr="00BD1A65">
        <w:rPr>
          <w:rFonts w:ascii="Arial" w:eastAsia="Cambria" w:hAnsi="Arial" w:cs="Arial"/>
          <w:color w:val="00435B"/>
          <w:sz w:val="22"/>
          <w:szCs w:val="22"/>
          <w:shd w:val="clear" w:color="auto" w:fill="FFFFFF"/>
        </w:rPr>
        <w:t>3.2.11.2. Pirkėjo iniciatyva, jei Pirkėjas turi pagrįstų įtarimų, kad Tiekėjo Sutarties vykdymui paskirtas specialistas nekompetentingas vykdyti nustatytas pareigas;</w:t>
      </w:r>
    </w:p>
    <w:p w14:paraId="5881EF34" w14:textId="77777777" w:rsidR="00DE19D0" w:rsidRPr="00BD1A65" w:rsidRDefault="00DE19D0" w:rsidP="00DE19D0">
      <w:pPr>
        <w:widowControl w:val="0"/>
        <w:pBdr>
          <w:top w:val="nil"/>
          <w:left w:val="nil"/>
          <w:bottom w:val="nil"/>
          <w:right w:val="nil"/>
          <w:between w:val="nil"/>
        </w:pBdr>
        <w:tabs>
          <w:tab w:val="left" w:pos="1134"/>
          <w:tab w:val="left" w:pos="1276"/>
        </w:tabs>
        <w:spacing w:line="276" w:lineRule="auto"/>
        <w:jc w:val="both"/>
        <w:rPr>
          <w:rFonts w:ascii="Arial" w:eastAsia="Cambria" w:hAnsi="Arial" w:cs="Arial"/>
          <w:color w:val="00435B"/>
          <w:sz w:val="22"/>
          <w:szCs w:val="22"/>
        </w:rPr>
      </w:pPr>
      <w:r w:rsidRPr="00BD1A65">
        <w:rPr>
          <w:rFonts w:ascii="Arial" w:eastAsia="Cambria" w:hAnsi="Arial" w:cs="Arial"/>
          <w:color w:val="00435B"/>
          <w:sz w:val="22"/>
          <w:szCs w:val="22"/>
          <w:shd w:val="clear" w:color="auto" w:fill="FFFFFF"/>
        </w:rPr>
        <w:t xml:space="preserve">3.2.11.3. </w:t>
      </w:r>
      <w:r w:rsidRPr="00BD1A65">
        <w:rPr>
          <w:rFonts w:ascii="Arial" w:eastAsia="Cambria" w:hAnsi="Arial" w:cs="Arial"/>
          <w:color w:val="00435B"/>
          <w:sz w:val="22"/>
          <w:szCs w:val="22"/>
        </w:rPr>
        <w:t>Tiekėjas ar subtiekėjas privalo pakeisti specialistą, jei paaiškėja, kad jis neatitinka jam pirkimo dokumentuose keliamų reikalavimų.</w:t>
      </w:r>
    </w:p>
    <w:p w14:paraId="0BC293C2" w14:textId="77777777" w:rsidR="00DE19D0" w:rsidRPr="00BD1A65" w:rsidRDefault="00DE19D0" w:rsidP="00DE19D0">
      <w:pPr>
        <w:widowControl w:val="0"/>
        <w:pBdr>
          <w:top w:val="nil"/>
          <w:left w:val="nil"/>
          <w:bottom w:val="nil"/>
          <w:right w:val="nil"/>
          <w:between w:val="nil"/>
        </w:pBdr>
        <w:tabs>
          <w:tab w:val="left" w:pos="0"/>
          <w:tab w:val="left" w:pos="567"/>
          <w:tab w:val="left" w:pos="851"/>
          <w:tab w:val="left" w:pos="992"/>
        </w:tabs>
        <w:spacing w:line="276" w:lineRule="auto"/>
        <w:jc w:val="both"/>
        <w:rPr>
          <w:rFonts w:ascii="Arial" w:eastAsia="Cambria" w:hAnsi="Arial" w:cs="Arial"/>
          <w:color w:val="00435B"/>
          <w:sz w:val="22"/>
          <w:szCs w:val="22"/>
        </w:rPr>
      </w:pPr>
      <w:r w:rsidRPr="00BD1A65">
        <w:rPr>
          <w:rFonts w:ascii="Arial" w:eastAsia="Cambria" w:hAnsi="Arial" w:cs="Arial"/>
          <w:color w:val="00435B"/>
          <w:sz w:val="22"/>
          <w:szCs w:val="22"/>
          <w:shd w:val="clear" w:color="auto" w:fill="FFFFFF"/>
        </w:rPr>
        <w:t>3.2.12. Naujas specialistas</w:t>
      </w:r>
      <w:r w:rsidRPr="00BD1A65">
        <w:rPr>
          <w:rFonts w:ascii="Arial" w:eastAsia="Cambria" w:hAnsi="Arial" w:cs="Arial"/>
          <w:color w:val="00435B"/>
          <w:sz w:val="22"/>
          <w:szCs w:val="22"/>
        </w:rPr>
        <w:t xml:space="preserve"> ir (ar) subtiekėjas, Tiekėjo prašymo pakeisti specialistą ir (ar) subtiekėją pateikimo metu</w:t>
      </w:r>
      <w:r w:rsidRPr="00BD1A65">
        <w:rPr>
          <w:rFonts w:ascii="Arial" w:eastAsia="Cambria" w:hAnsi="Arial" w:cs="Arial"/>
          <w:color w:val="00435B"/>
          <w:sz w:val="22"/>
          <w:szCs w:val="22"/>
          <w:shd w:val="clear" w:color="auto" w:fill="FFFFFF"/>
        </w:rPr>
        <w:t xml:space="preserve"> turi atitikti pirkimo dokumentuose </w:t>
      </w:r>
      <w:r w:rsidRPr="00BD1A65">
        <w:rPr>
          <w:rFonts w:ascii="Arial" w:eastAsia="Cambria" w:hAnsi="Arial" w:cs="Arial"/>
          <w:color w:val="00435B"/>
          <w:sz w:val="22"/>
          <w:szCs w:val="22"/>
        </w:rPr>
        <w:t>specialistui ir (ar) subtiekėjui keliamus reikalavimus.</w:t>
      </w:r>
    </w:p>
    <w:p w14:paraId="42AB223D" w14:textId="77777777" w:rsidR="00DE19D0" w:rsidRPr="00BD1A65" w:rsidRDefault="00DE19D0" w:rsidP="00DE19D0">
      <w:pPr>
        <w:widowControl w:val="0"/>
        <w:pBdr>
          <w:top w:val="nil"/>
          <w:left w:val="nil"/>
          <w:bottom w:val="nil"/>
          <w:right w:val="nil"/>
          <w:between w:val="nil"/>
        </w:pBdr>
        <w:tabs>
          <w:tab w:val="left" w:pos="0"/>
          <w:tab w:val="left" w:pos="567"/>
          <w:tab w:val="left" w:pos="851"/>
          <w:tab w:val="left" w:pos="992"/>
        </w:tabs>
        <w:spacing w:line="276" w:lineRule="auto"/>
        <w:jc w:val="both"/>
        <w:rPr>
          <w:rFonts w:ascii="Arial" w:eastAsia="Cambria" w:hAnsi="Arial" w:cs="Arial"/>
          <w:color w:val="00435B"/>
          <w:sz w:val="22"/>
          <w:szCs w:val="22"/>
        </w:rPr>
      </w:pPr>
      <w:r w:rsidRPr="00BD1A65">
        <w:rPr>
          <w:rFonts w:ascii="Arial" w:eastAsia="Cambria" w:hAnsi="Arial" w:cs="Arial"/>
          <w:color w:val="00435B"/>
          <w:sz w:val="22"/>
          <w:szCs w:val="22"/>
          <w:shd w:val="clear" w:color="auto" w:fill="FFFFFF"/>
        </w:rPr>
        <w:t xml:space="preserve">3.2.13. Tiekėjas privalo ne vėliau nei prieš 5 (penkias) darbo dienas iki numatomo subtiekėjo, </w:t>
      </w:r>
      <w:r w:rsidRPr="00BD1A65">
        <w:rPr>
          <w:rFonts w:ascii="Arial" w:eastAsia="Arial" w:hAnsi="Arial" w:cs="Arial"/>
          <w:color w:val="00435B"/>
          <w:sz w:val="22"/>
          <w:szCs w:val="22"/>
          <w:shd w:val="clear" w:color="auto" w:fill="FFFFFF"/>
        </w:rPr>
        <w:t>kurio pajėgumais Tiekėjas rėmėsi, kad atitiktų pirkimo dokumentuose nustatytus kvalifikacijos reikalavimus,</w:t>
      </w:r>
      <w:r w:rsidRPr="00BD1A65">
        <w:rPr>
          <w:rFonts w:ascii="Arial" w:eastAsia="Cambria" w:hAnsi="Arial" w:cs="Arial"/>
          <w:color w:val="00435B"/>
          <w:sz w:val="22"/>
          <w:szCs w:val="22"/>
          <w:shd w:val="clear" w:color="auto" w:fill="FFFFFF"/>
        </w:rPr>
        <w:t xml:space="preserve"> </w:t>
      </w:r>
      <w:r w:rsidRPr="00BD1A65">
        <w:rPr>
          <w:rFonts w:ascii="Arial" w:eastAsia="Arial" w:hAnsi="Arial" w:cs="Arial"/>
          <w:color w:val="00435B"/>
          <w:sz w:val="22"/>
          <w:szCs w:val="22"/>
          <w:shd w:val="clear" w:color="auto" w:fill="FFFFFF"/>
        </w:rPr>
        <w:t xml:space="preserve">ir (ar) specialisto </w:t>
      </w:r>
      <w:r w:rsidRPr="00BD1A65">
        <w:rPr>
          <w:rFonts w:ascii="Arial" w:eastAsia="Cambria" w:hAnsi="Arial" w:cs="Arial"/>
          <w:color w:val="00435B"/>
          <w:sz w:val="22"/>
          <w:szCs w:val="22"/>
          <w:shd w:val="clear" w:color="auto" w:fill="FFFFFF"/>
        </w:rPr>
        <w:t>keitimo pateikti Pirkėjui šiuos dokumentus:</w:t>
      </w:r>
    </w:p>
    <w:p w14:paraId="3A4D50CF" w14:textId="77777777" w:rsidR="00DE19D0" w:rsidRPr="00BD1A65" w:rsidRDefault="00DE19D0" w:rsidP="00DE19D0">
      <w:pPr>
        <w:widowControl w:val="0"/>
        <w:pBdr>
          <w:top w:val="nil"/>
          <w:left w:val="nil"/>
          <w:bottom w:val="nil"/>
          <w:right w:val="nil"/>
          <w:between w:val="nil"/>
        </w:pBdr>
        <w:tabs>
          <w:tab w:val="left" w:pos="1134"/>
        </w:tabs>
        <w:spacing w:line="276" w:lineRule="auto"/>
        <w:jc w:val="both"/>
        <w:rPr>
          <w:rFonts w:ascii="Arial" w:eastAsia="Cambria" w:hAnsi="Arial" w:cs="Arial"/>
          <w:color w:val="00435B"/>
          <w:sz w:val="22"/>
          <w:szCs w:val="22"/>
        </w:rPr>
      </w:pPr>
      <w:r w:rsidRPr="00BD1A65">
        <w:rPr>
          <w:rFonts w:ascii="Arial" w:eastAsia="Cambria" w:hAnsi="Arial" w:cs="Arial"/>
          <w:color w:val="00435B"/>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4321D616" w14:textId="77777777" w:rsidR="00DE19D0" w:rsidRPr="00BD1A65" w:rsidRDefault="00DE19D0" w:rsidP="00DE19D0">
      <w:pPr>
        <w:widowControl w:val="0"/>
        <w:pBdr>
          <w:top w:val="nil"/>
          <w:left w:val="nil"/>
          <w:bottom w:val="nil"/>
          <w:right w:val="nil"/>
          <w:between w:val="nil"/>
        </w:pBdr>
        <w:tabs>
          <w:tab w:val="left" w:pos="1134"/>
        </w:tabs>
        <w:spacing w:line="276" w:lineRule="auto"/>
        <w:jc w:val="both"/>
        <w:rPr>
          <w:rFonts w:ascii="Arial" w:eastAsia="Cambria" w:hAnsi="Arial" w:cs="Arial"/>
          <w:color w:val="00435B"/>
          <w:sz w:val="22"/>
          <w:szCs w:val="22"/>
        </w:rPr>
      </w:pPr>
      <w:r w:rsidRPr="00BD1A65">
        <w:rPr>
          <w:rFonts w:ascii="Arial" w:eastAsia="Cambria" w:hAnsi="Arial" w:cs="Arial"/>
          <w:color w:val="00435B"/>
          <w:sz w:val="22"/>
          <w:szCs w:val="22"/>
          <w:shd w:val="clear" w:color="auto" w:fill="FFFFFF"/>
        </w:rPr>
        <w:t xml:space="preserve">3.2.13.2. </w:t>
      </w:r>
      <w:r w:rsidRPr="00BD1A65">
        <w:rPr>
          <w:rFonts w:ascii="Arial" w:eastAsia="Cambria" w:hAnsi="Arial" w:cs="Arial"/>
          <w:color w:val="00435B"/>
          <w:sz w:val="22"/>
          <w:szCs w:val="22"/>
        </w:rPr>
        <w:t xml:space="preserve">naujo subtiekėjo ir (ar) specialisto kvalifikaciją, atitiktį </w:t>
      </w:r>
      <w:r w:rsidRPr="00BD1A65">
        <w:rPr>
          <w:rFonts w:ascii="Arial" w:eastAsia="Cambria" w:hAnsi="Arial" w:cs="Arial"/>
          <w:color w:val="00435B"/>
          <w:sz w:val="22"/>
          <w:szCs w:val="22"/>
          <w:shd w:val="clear" w:color="auto" w:fill="FFFFFF"/>
        </w:rPr>
        <w:t xml:space="preserve">reikalaujamiems kokybės vadybos sistemos ir (arba) aplinkos apsaugos vadybos sistemos standartams (jei taikoma), </w:t>
      </w:r>
      <w:r w:rsidRPr="00BD1A65">
        <w:rPr>
          <w:rFonts w:ascii="Arial" w:eastAsia="Cambria" w:hAnsi="Arial" w:cs="Arial"/>
          <w:color w:val="00435B"/>
          <w:sz w:val="22"/>
          <w:szCs w:val="22"/>
        </w:rPr>
        <w:t xml:space="preserve">pašalinimo pagrindų nebuvimą ir atitiktį </w:t>
      </w:r>
      <w:r w:rsidRPr="00BD1A65">
        <w:rPr>
          <w:rFonts w:ascii="Arial" w:eastAsia="Arial" w:hAnsi="Arial" w:cs="Arial"/>
          <w:color w:val="00435B"/>
          <w:sz w:val="22"/>
          <w:szCs w:val="22"/>
          <w:shd w:val="clear" w:color="auto" w:fill="FFFFFF"/>
        </w:rPr>
        <w:t>nacionalinio saugumo interesams bei reikalavimams</w:t>
      </w:r>
      <w:r w:rsidRPr="00BD1A65">
        <w:rPr>
          <w:rFonts w:ascii="Arial" w:eastAsia="Cambria" w:hAnsi="Arial" w:cs="Arial"/>
          <w:color w:val="00435B"/>
          <w:sz w:val="22"/>
          <w:szCs w:val="22"/>
        </w:rPr>
        <w:t xml:space="preserve"> </w:t>
      </w:r>
      <w:r w:rsidRPr="00BD1A65">
        <w:rPr>
          <w:rFonts w:ascii="Arial" w:eastAsia="Arial" w:hAnsi="Arial" w:cs="Arial"/>
          <w:color w:val="00435B"/>
          <w:sz w:val="22"/>
          <w:szCs w:val="22"/>
          <w:shd w:val="clear" w:color="auto" w:fill="FFFFFF"/>
        </w:rPr>
        <w:t>nebūti registruotu (nuolat gyvenančiu ar turinčiu pilietybę) nepatikimomis laikomose valstybėse ar teritorijose</w:t>
      </w:r>
      <w:r w:rsidRPr="00BD1A65">
        <w:rPr>
          <w:rFonts w:ascii="Arial" w:eastAsia="Cambria" w:hAnsi="Arial" w:cs="Arial"/>
          <w:color w:val="00435B"/>
          <w:sz w:val="22"/>
          <w:szCs w:val="22"/>
        </w:rPr>
        <w:t xml:space="preserve"> (jei taikoma) įrodančius dokumentus pagal Sutarties reikalavimus.</w:t>
      </w:r>
    </w:p>
    <w:p w14:paraId="041EEF60" w14:textId="77777777" w:rsidR="00DE19D0" w:rsidRPr="00BD1A65" w:rsidRDefault="00DE19D0" w:rsidP="00DE19D0">
      <w:pPr>
        <w:widowControl w:val="0"/>
        <w:pBdr>
          <w:top w:val="nil"/>
          <w:left w:val="nil"/>
          <w:bottom w:val="nil"/>
          <w:right w:val="nil"/>
          <w:between w:val="nil"/>
        </w:pBdr>
        <w:tabs>
          <w:tab w:val="left" w:pos="567"/>
          <w:tab w:val="left" w:pos="851"/>
          <w:tab w:val="left" w:pos="992"/>
        </w:tabs>
        <w:spacing w:line="276" w:lineRule="auto"/>
        <w:jc w:val="both"/>
        <w:rPr>
          <w:rFonts w:ascii="Arial" w:eastAsia="Cambria" w:hAnsi="Arial" w:cs="Arial"/>
          <w:color w:val="00435B"/>
          <w:sz w:val="22"/>
          <w:szCs w:val="22"/>
        </w:rPr>
      </w:pPr>
      <w:r w:rsidRPr="00BD1A65">
        <w:rPr>
          <w:rFonts w:ascii="Arial" w:eastAsia="Cambria" w:hAnsi="Arial" w:cs="Arial"/>
          <w:color w:val="00435B"/>
          <w:sz w:val="22"/>
          <w:szCs w:val="22"/>
        </w:rPr>
        <w:t xml:space="preserve">3.2.14. Pirkėjas, gavęs Tiekėjo prašymą su kitais Sutartyje nurodytais dokumentais, per 5 (penkias) </w:t>
      </w:r>
      <w:r w:rsidRPr="00BD1A65">
        <w:rPr>
          <w:rFonts w:ascii="Arial" w:eastAsia="Cambria" w:hAnsi="Arial" w:cs="Arial"/>
          <w:color w:val="00435B"/>
          <w:sz w:val="22"/>
          <w:szCs w:val="22"/>
        </w:rPr>
        <w:lastRenderedPageBreak/>
        <w:t xml:space="preserve">darbo dienas įvertina keitimo galimybę ir raštu informuoja Tiekėją apie sutikimą pakeisti subtiekėją, </w:t>
      </w:r>
      <w:r w:rsidRPr="00BD1A65">
        <w:rPr>
          <w:rFonts w:ascii="Arial" w:eastAsia="Arial" w:hAnsi="Arial" w:cs="Arial"/>
          <w:color w:val="00435B"/>
          <w:sz w:val="22"/>
          <w:szCs w:val="22"/>
          <w:shd w:val="clear" w:color="auto" w:fill="FFFFFF"/>
        </w:rPr>
        <w:t>kurio pajėgumais Tiekėjas rėmėsi, kad atitiktų pirkimo dokumentuose nustatytus kvalifikacijos reikalavimus,</w:t>
      </w:r>
      <w:r w:rsidRPr="00BD1A65">
        <w:rPr>
          <w:rFonts w:ascii="Arial" w:eastAsia="Cambria" w:hAnsi="Arial" w:cs="Arial"/>
          <w:color w:val="00435B"/>
          <w:sz w:val="22"/>
          <w:szCs w:val="22"/>
        </w:rPr>
        <w:t xml:space="preserve"> ir (ar) specialistą. Pirkėjui sutikus, Šalys pasirašo Susitarimą, kuris laikomas neatsiejama Sutarties dalimi.</w:t>
      </w:r>
    </w:p>
    <w:p w14:paraId="31D1E023"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color w:val="00435B"/>
          <w:sz w:val="22"/>
          <w:szCs w:val="22"/>
          <w:shd w:val="clear" w:color="auto" w:fill="FFFFFF"/>
        </w:rPr>
      </w:pPr>
    </w:p>
    <w:p w14:paraId="5B906346"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Cambria" w:hAnsi="Arial" w:cs="Arial"/>
          <w:b/>
          <w:bCs/>
          <w:color w:val="00435B"/>
          <w:sz w:val="22"/>
          <w:szCs w:val="22"/>
        </w:rPr>
      </w:pPr>
      <w:r w:rsidRPr="00BD1A65">
        <w:rPr>
          <w:rFonts w:ascii="Arial" w:eastAsia="Cambria" w:hAnsi="Arial" w:cs="Arial"/>
          <w:b/>
          <w:bCs/>
          <w:color w:val="00435B"/>
          <w:sz w:val="22"/>
          <w:szCs w:val="22"/>
        </w:rPr>
        <w:t>3.3. Jungtinės veiklos partnerių keitimas</w:t>
      </w:r>
    </w:p>
    <w:p w14:paraId="4D3D55FC" w14:textId="77777777" w:rsidR="00DE19D0" w:rsidRPr="00BD1A65" w:rsidRDefault="00DE19D0" w:rsidP="00DE19D0">
      <w:pPr>
        <w:widowControl w:val="0"/>
        <w:pBdr>
          <w:top w:val="nil"/>
          <w:left w:val="nil"/>
          <w:bottom w:val="nil"/>
          <w:right w:val="nil"/>
          <w:between w:val="nil"/>
        </w:pBdr>
        <w:tabs>
          <w:tab w:val="left" w:pos="567"/>
        </w:tabs>
        <w:spacing w:line="276" w:lineRule="auto"/>
        <w:jc w:val="both"/>
        <w:rPr>
          <w:rFonts w:ascii="Arial" w:eastAsia="Cambria" w:hAnsi="Arial" w:cs="Arial"/>
          <w:b/>
          <w:bCs/>
          <w:color w:val="00435B"/>
          <w:sz w:val="22"/>
          <w:szCs w:val="22"/>
        </w:rPr>
      </w:pPr>
    </w:p>
    <w:p w14:paraId="4518916B" w14:textId="77777777" w:rsidR="00DE19D0" w:rsidRPr="00BD1A65" w:rsidRDefault="00DE19D0" w:rsidP="00DE19D0">
      <w:pPr>
        <w:widowControl w:val="0"/>
        <w:pBdr>
          <w:top w:val="nil"/>
          <w:left w:val="nil"/>
          <w:bottom w:val="nil"/>
          <w:right w:val="nil"/>
          <w:between w:val="nil"/>
        </w:pBdr>
        <w:spacing w:line="276" w:lineRule="auto"/>
        <w:jc w:val="both"/>
        <w:rPr>
          <w:rFonts w:ascii="Arial" w:eastAsia="Cambria" w:hAnsi="Arial" w:cs="Arial"/>
          <w:color w:val="00435B"/>
          <w:sz w:val="22"/>
          <w:szCs w:val="22"/>
        </w:rPr>
      </w:pPr>
      <w:r w:rsidRPr="00BD1A65">
        <w:rPr>
          <w:rFonts w:ascii="Arial" w:eastAsia="Cambria" w:hAnsi="Arial" w:cs="Arial"/>
          <w:color w:val="00435B"/>
          <w:sz w:val="22"/>
          <w:szCs w:val="22"/>
          <w:shd w:val="clear" w:color="auto" w:fill="FFFFFF"/>
        </w:rPr>
        <w:t xml:space="preserve">3.3.1. Tiekėjas, vykdantis Sutartį </w:t>
      </w:r>
      <w:r w:rsidRPr="00BD1A65">
        <w:rPr>
          <w:rFonts w:ascii="Arial" w:eastAsia="Cambria" w:hAnsi="Arial" w:cs="Arial"/>
          <w:color w:val="00435B"/>
          <w:sz w:val="22"/>
          <w:szCs w:val="22"/>
        </w:rPr>
        <w:t xml:space="preserve">kaip tiekėjų grupė, veikianti </w:t>
      </w:r>
      <w:r w:rsidRPr="00BD1A65">
        <w:rPr>
          <w:rFonts w:ascii="Arial" w:eastAsia="Cambria" w:hAnsi="Arial" w:cs="Arial"/>
          <w:color w:val="00435B"/>
          <w:sz w:val="22"/>
          <w:szCs w:val="22"/>
          <w:shd w:val="clear" w:color="auto" w:fill="FFFFFF"/>
        </w:rPr>
        <w:t>jungtinės veiklos</w:t>
      </w:r>
      <w:r w:rsidRPr="00BD1A65">
        <w:rPr>
          <w:rFonts w:ascii="Arial" w:eastAsia="Cambria" w:hAnsi="Arial" w:cs="Arial"/>
          <w:color w:val="00435B"/>
          <w:sz w:val="22"/>
          <w:szCs w:val="22"/>
        </w:rPr>
        <w:t xml:space="preserve"> sutarties</w:t>
      </w:r>
      <w:r w:rsidRPr="00BD1A65">
        <w:rPr>
          <w:rFonts w:ascii="Arial" w:eastAsia="Cambria" w:hAnsi="Arial" w:cs="Arial"/>
          <w:color w:val="00435B"/>
          <w:sz w:val="22"/>
          <w:szCs w:val="22"/>
          <w:shd w:val="clear" w:color="auto" w:fill="FFFFFF"/>
        </w:rPr>
        <w:t xml:space="preserve"> pagrindu, turi teisę atsisakyti jungtinės veiklos partnerio (toliau – Partneris), jei dėl objektyvių ir pagrįstų aplinkybių </w:t>
      </w:r>
      <w:r w:rsidRPr="00BD1A65">
        <w:rPr>
          <w:rFonts w:ascii="Arial" w:eastAsia="Cambria" w:hAnsi="Arial" w:cs="Arial"/>
          <w:color w:val="00435B"/>
          <w:sz w:val="22"/>
          <w:szCs w:val="22"/>
        </w:rPr>
        <w:t>P</w:t>
      </w:r>
      <w:r w:rsidRPr="00BD1A65">
        <w:rPr>
          <w:rFonts w:ascii="Arial" w:eastAsia="Cambria" w:hAnsi="Arial" w:cs="Arial"/>
          <w:color w:val="00435B"/>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A8F8CC9"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color w:val="00435B"/>
          <w:sz w:val="22"/>
          <w:szCs w:val="22"/>
        </w:rPr>
      </w:pPr>
      <w:r w:rsidRPr="00BD1A65">
        <w:rPr>
          <w:rFonts w:ascii="Arial" w:eastAsia="Cambria" w:hAnsi="Arial" w:cs="Arial"/>
          <w:color w:val="00435B"/>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018EFD5"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color w:val="00435B"/>
          <w:sz w:val="22"/>
          <w:szCs w:val="22"/>
        </w:rPr>
      </w:pPr>
      <w:r w:rsidRPr="00BD1A65">
        <w:rPr>
          <w:rFonts w:ascii="Arial" w:eastAsia="Cambria" w:hAnsi="Arial" w:cs="Arial"/>
          <w:color w:val="00435B"/>
          <w:sz w:val="22"/>
          <w:szCs w:val="22"/>
          <w:shd w:val="clear" w:color="auto" w:fill="FFFFFF"/>
        </w:rPr>
        <w:t>3.3.3. Tiekėjas privalo ne vėliau nei prieš 10 (dešimt) darbo dienų iki numatomo Partnerio keitimo arba atsisakymo pateikti Pirkėjui šiuos dokumentus:</w:t>
      </w:r>
    </w:p>
    <w:p w14:paraId="67B59F09"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color w:val="00435B"/>
          <w:sz w:val="22"/>
          <w:szCs w:val="22"/>
        </w:rPr>
      </w:pPr>
      <w:r w:rsidRPr="00BD1A65">
        <w:rPr>
          <w:rFonts w:ascii="Arial" w:eastAsia="Cambria" w:hAnsi="Arial" w:cs="Arial"/>
          <w:color w:val="00435B"/>
          <w:sz w:val="22"/>
          <w:szCs w:val="22"/>
          <w:shd w:val="clear" w:color="auto" w:fill="FFFFFF"/>
        </w:rPr>
        <w:t>3.3.3.1. argumentuotą rašytinį prašymą pakeisti Tiekėjo sudėtį ir įrodymus, pagrindžiančius bent vieną Partnerio atsisakymo ar keitimo aplinkybę, nurodytą Sutartyje;</w:t>
      </w:r>
    </w:p>
    <w:p w14:paraId="3DA3023F"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color w:val="00435B"/>
          <w:sz w:val="22"/>
          <w:szCs w:val="22"/>
        </w:rPr>
      </w:pPr>
      <w:r w:rsidRPr="00BD1A65">
        <w:rPr>
          <w:rFonts w:ascii="Arial" w:eastAsia="Cambria" w:hAnsi="Arial" w:cs="Arial"/>
          <w:color w:val="00435B"/>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19A0CE5"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color w:val="00435B"/>
          <w:sz w:val="22"/>
          <w:szCs w:val="22"/>
        </w:rPr>
      </w:pPr>
      <w:r w:rsidRPr="00BD1A65">
        <w:rPr>
          <w:rFonts w:ascii="Arial" w:eastAsia="Cambria" w:hAnsi="Arial" w:cs="Arial"/>
          <w:color w:val="00435B"/>
          <w:sz w:val="22"/>
          <w:szCs w:val="22"/>
          <w:shd w:val="clear" w:color="auto" w:fill="FFFFFF"/>
        </w:rPr>
        <w:t>3.3.3.3. pasiliekančiojo Partnerio ar naujai pasitelkiamo Partnerio kvalifikaciją patvirtinančius dokumentus ir, jei</w:t>
      </w:r>
      <w:r w:rsidRPr="00BD1A65">
        <w:rPr>
          <w:rFonts w:ascii="Arial" w:hAnsi="Arial" w:cs="Arial"/>
          <w:color w:val="00435B"/>
          <w:sz w:val="22"/>
          <w:szCs w:val="22"/>
          <w:lang w:eastAsia="lt-LT"/>
        </w:rPr>
        <w:t xml:space="preserve">gu taikytina, kokybės vadybos ir (arba) aplinkos apsaugos vadybos sistemos standartų reikalavimus įrodančius dokumentus. Visais atvejais </w:t>
      </w:r>
      <w:r w:rsidRPr="00BD1A65">
        <w:rPr>
          <w:rFonts w:ascii="Arial" w:eastAsia="Cambria" w:hAnsi="Arial" w:cs="Arial"/>
          <w:color w:val="00435B"/>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D1A65">
        <w:rPr>
          <w:rFonts w:ascii="Arial" w:eastAsia="Cambria" w:hAnsi="Arial" w:cs="Arial"/>
          <w:color w:val="00435B"/>
          <w:sz w:val="22"/>
          <w:szCs w:val="22"/>
        </w:rPr>
        <w:t xml:space="preserve">nacionalinio saugumo interesams bei reikalavimams </w:t>
      </w:r>
      <w:r w:rsidRPr="00BD1A65">
        <w:rPr>
          <w:rFonts w:ascii="Arial" w:eastAsia="Arial" w:hAnsi="Arial" w:cs="Arial"/>
          <w:color w:val="00435B"/>
          <w:sz w:val="22"/>
          <w:szCs w:val="22"/>
          <w:shd w:val="clear" w:color="auto" w:fill="FFFFFF"/>
        </w:rPr>
        <w:t>nebūti registruotu (nuolat gyvenančiu ar turinčiu pilietybę) nepatikimomis laikomose valstybėse ar teritorijose</w:t>
      </w:r>
      <w:r w:rsidRPr="00BD1A65">
        <w:rPr>
          <w:rFonts w:ascii="Arial" w:eastAsia="Cambria" w:hAnsi="Arial" w:cs="Arial"/>
          <w:color w:val="00435B"/>
          <w:sz w:val="22"/>
          <w:szCs w:val="22"/>
          <w:shd w:val="clear" w:color="auto" w:fill="FFFFFF"/>
        </w:rPr>
        <w:t xml:space="preserve"> (jei taikoma).</w:t>
      </w:r>
    </w:p>
    <w:p w14:paraId="7DED7724"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color w:val="00435B"/>
          <w:sz w:val="22"/>
          <w:szCs w:val="22"/>
          <w:shd w:val="clear" w:color="auto" w:fill="FFFFFF"/>
        </w:rPr>
      </w:pPr>
      <w:r w:rsidRPr="00BD1A65">
        <w:rPr>
          <w:rFonts w:ascii="Arial" w:eastAsia="Cambria" w:hAnsi="Arial" w:cs="Arial"/>
          <w:color w:val="00435B"/>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BD1A65">
        <w:rPr>
          <w:rFonts w:ascii="Arial" w:eastAsia="Cambria" w:hAnsi="Arial" w:cs="Arial"/>
          <w:color w:val="00435B"/>
          <w:sz w:val="22"/>
          <w:szCs w:val="22"/>
        </w:rPr>
        <w:t xml:space="preserve">sutikimą </w:t>
      </w:r>
      <w:r w:rsidRPr="00BD1A65">
        <w:rPr>
          <w:rFonts w:ascii="Arial" w:eastAsia="Cambria" w:hAnsi="Arial" w:cs="Arial"/>
          <w:color w:val="00435B"/>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A00AAFF"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color w:val="00435B"/>
          <w:sz w:val="22"/>
          <w:szCs w:val="22"/>
        </w:rPr>
      </w:pPr>
    </w:p>
    <w:p w14:paraId="26ACC97C" w14:textId="77777777" w:rsidR="00DE19D0" w:rsidRPr="00BD1A65" w:rsidRDefault="00DE19D0" w:rsidP="00DE19D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color w:val="00435B"/>
          <w:sz w:val="22"/>
          <w:szCs w:val="22"/>
        </w:rPr>
      </w:pPr>
      <w:r w:rsidRPr="00BD1A65">
        <w:rPr>
          <w:rFonts w:ascii="Arial" w:eastAsia="Arial" w:hAnsi="Arial" w:cs="Arial"/>
          <w:b/>
          <w:color w:val="00435B"/>
          <w:sz w:val="22"/>
          <w:szCs w:val="22"/>
        </w:rPr>
        <w:lastRenderedPageBreak/>
        <w:t>3.4.</w:t>
      </w:r>
      <w:r w:rsidRPr="00BD1A65">
        <w:rPr>
          <w:rFonts w:ascii="Arial" w:eastAsia="Arial" w:hAnsi="Arial" w:cs="Arial"/>
          <w:b/>
          <w:color w:val="00435B"/>
          <w:sz w:val="22"/>
          <w:szCs w:val="22"/>
        </w:rPr>
        <w:tab/>
        <w:t>Susitarimai dėl tiesioginio atsiskaitymo su subtiekėjais</w:t>
      </w:r>
    </w:p>
    <w:p w14:paraId="4DBA7383" w14:textId="77777777" w:rsidR="00DE19D0" w:rsidRPr="00BD1A65" w:rsidRDefault="00DE19D0" w:rsidP="00DE19D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color w:val="00435B"/>
          <w:sz w:val="22"/>
          <w:szCs w:val="22"/>
        </w:rPr>
      </w:pPr>
    </w:p>
    <w:p w14:paraId="04EE3DCA"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3.4.1.</w:t>
      </w:r>
      <w:r w:rsidRPr="00BD1A65">
        <w:rPr>
          <w:rFonts w:ascii="Arial" w:eastAsia="Arial" w:hAnsi="Arial" w:cs="Arial"/>
          <w:color w:val="00435B"/>
          <w:sz w:val="22"/>
          <w:szCs w:val="22"/>
        </w:rPr>
        <w:tab/>
      </w:r>
      <w:r w:rsidRPr="00BD1A65">
        <w:rPr>
          <w:rFonts w:ascii="Arial" w:eastAsia="Arial" w:hAnsi="Arial" w:cs="Arial"/>
          <w:color w:val="00435B"/>
          <w:sz w:val="22"/>
          <w:szCs w:val="22"/>
          <w:shd w:val="clear" w:color="auto" w:fill="FFFFFF"/>
        </w:rPr>
        <w:t>Subtiekėjams pageidaujant, Pirkėjas su jais atsiskaitys tiesiogiai. Pirkėjas numato tiesioginio atsiskaitymo galimybę su Sutartyje nurodytais subtiekėjais tokiomis sąlygomis ir tvarka:</w:t>
      </w:r>
    </w:p>
    <w:p w14:paraId="42C50FA7" w14:textId="77777777" w:rsidR="00DE19D0" w:rsidRPr="00BD1A65" w:rsidRDefault="00DE19D0" w:rsidP="00DE19D0">
      <w:pPr>
        <w:widowControl w:val="0"/>
        <w:tabs>
          <w:tab w:val="left" w:pos="567"/>
          <w:tab w:val="left" w:pos="851"/>
          <w:tab w:val="left" w:pos="992"/>
          <w:tab w:val="left" w:pos="1134"/>
        </w:tabs>
        <w:spacing w:line="276" w:lineRule="auto"/>
        <w:jc w:val="both"/>
        <w:rPr>
          <w:rFonts w:ascii="Arial" w:eastAsia="Cambria" w:hAnsi="Arial" w:cs="Arial"/>
          <w:color w:val="00435B"/>
          <w:sz w:val="22"/>
          <w:szCs w:val="22"/>
        </w:rPr>
      </w:pPr>
      <w:r w:rsidRPr="00BD1A65">
        <w:rPr>
          <w:rFonts w:ascii="Arial" w:eastAsia="Cambria" w:hAnsi="Arial" w:cs="Arial"/>
          <w:color w:val="00435B"/>
          <w:sz w:val="22"/>
          <w:szCs w:val="22"/>
        </w:rPr>
        <w:t>3.4.1.1.</w:t>
      </w:r>
      <w:r w:rsidRPr="00BD1A65">
        <w:rPr>
          <w:rFonts w:ascii="Arial" w:eastAsia="Cambria" w:hAnsi="Arial" w:cs="Arial"/>
          <w:color w:val="00435B"/>
          <w:sz w:val="22"/>
          <w:szCs w:val="22"/>
        </w:rPr>
        <w:tab/>
      </w:r>
      <w:r w:rsidRPr="00BD1A65">
        <w:rPr>
          <w:rFonts w:ascii="Arial" w:eastAsia="Cambria" w:hAnsi="Arial" w:cs="Arial"/>
          <w:color w:val="00435B"/>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1CF64606"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color w:val="00435B"/>
          <w:sz w:val="22"/>
          <w:szCs w:val="22"/>
        </w:rPr>
      </w:pPr>
      <w:r w:rsidRPr="00BD1A65">
        <w:rPr>
          <w:rFonts w:ascii="Arial" w:eastAsia="Cambria" w:hAnsi="Arial" w:cs="Arial"/>
          <w:color w:val="00435B"/>
          <w:sz w:val="22"/>
          <w:szCs w:val="22"/>
        </w:rPr>
        <w:t>3.4.1.2.</w:t>
      </w:r>
      <w:r w:rsidRPr="00BD1A65">
        <w:rPr>
          <w:rFonts w:ascii="Arial" w:eastAsia="Cambria" w:hAnsi="Arial" w:cs="Arial"/>
          <w:color w:val="00435B"/>
          <w:sz w:val="22"/>
          <w:szCs w:val="22"/>
        </w:rPr>
        <w:tab/>
      </w:r>
      <w:r w:rsidRPr="00BD1A65">
        <w:rPr>
          <w:rFonts w:ascii="Arial" w:eastAsia="Cambria" w:hAnsi="Arial" w:cs="Arial"/>
          <w:color w:val="00435B"/>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2EE90B2E"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color w:val="00435B"/>
          <w:sz w:val="22"/>
          <w:szCs w:val="22"/>
        </w:rPr>
      </w:pPr>
      <w:r w:rsidRPr="00BD1A65">
        <w:rPr>
          <w:rFonts w:ascii="Arial" w:eastAsia="Cambria" w:hAnsi="Arial" w:cs="Arial"/>
          <w:color w:val="00435B"/>
          <w:sz w:val="22"/>
          <w:szCs w:val="22"/>
        </w:rPr>
        <w:t>3.4.1.3.</w:t>
      </w:r>
      <w:r w:rsidRPr="00BD1A65">
        <w:rPr>
          <w:rFonts w:ascii="Arial" w:eastAsia="Cambria" w:hAnsi="Arial" w:cs="Arial"/>
          <w:color w:val="00435B"/>
          <w:sz w:val="22"/>
          <w:szCs w:val="22"/>
        </w:rPr>
        <w:tab/>
      </w:r>
      <w:r w:rsidRPr="00BD1A65">
        <w:rPr>
          <w:rFonts w:ascii="Arial" w:eastAsia="Cambria" w:hAnsi="Arial" w:cs="Arial"/>
          <w:color w:val="00435B"/>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BD1A65">
        <w:rPr>
          <w:rFonts w:ascii="Arial" w:eastAsia="Cambria" w:hAnsi="Arial" w:cs="Arial"/>
          <w:color w:val="00435B"/>
          <w:sz w:val="22"/>
          <w:szCs w:val="22"/>
          <w:shd w:val="clear" w:color="auto" w:fill="FFFFFF"/>
        </w:rPr>
        <w:t>subtiekimo</w:t>
      </w:r>
      <w:proofErr w:type="spellEnd"/>
      <w:r w:rsidRPr="00BD1A65">
        <w:rPr>
          <w:rFonts w:ascii="Arial" w:eastAsia="Cambria" w:hAnsi="Arial" w:cs="Arial"/>
          <w:color w:val="00435B"/>
          <w:sz w:val="22"/>
          <w:szCs w:val="22"/>
          <w:shd w:val="clear" w:color="auto" w:fill="FFFFFF"/>
        </w:rPr>
        <w:t xml:space="preserve"> sutartyje nustatytus reikalavimus;</w:t>
      </w:r>
    </w:p>
    <w:p w14:paraId="3D5EA3A0"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color w:val="00435B"/>
          <w:sz w:val="22"/>
          <w:szCs w:val="22"/>
        </w:rPr>
      </w:pPr>
      <w:r w:rsidRPr="00BD1A65">
        <w:rPr>
          <w:rFonts w:ascii="Arial" w:eastAsia="Cambria" w:hAnsi="Arial" w:cs="Arial"/>
          <w:color w:val="00435B"/>
          <w:sz w:val="22"/>
          <w:szCs w:val="22"/>
        </w:rPr>
        <w:t>3.4.1.4.</w:t>
      </w:r>
      <w:r w:rsidRPr="00BD1A65">
        <w:rPr>
          <w:rFonts w:ascii="Arial" w:eastAsia="Cambria" w:hAnsi="Arial" w:cs="Arial"/>
          <w:color w:val="00435B"/>
          <w:sz w:val="22"/>
          <w:szCs w:val="22"/>
        </w:rPr>
        <w:tab/>
      </w:r>
      <w:r w:rsidRPr="00BD1A65">
        <w:rPr>
          <w:rFonts w:ascii="Arial" w:eastAsia="Cambria" w:hAnsi="Arial" w:cs="Arial"/>
          <w:color w:val="00435B"/>
          <w:sz w:val="22"/>
          <w:szCs w:val="22"/>
          <w:shd w:val="clear" w:color="auto" w:fill="FFFFFF"/>
        </w:rPr>
        <w:t>tiesioginio atsiskaitymo su subtiekėjais galimybė nekeičia Tiekėjo atsakomybės dėl Sutarties įvykdymo.</w:t>
      </w:r>
    </w:p>
    <w:p w14:paraId="72B808A3"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color w:val="00435B"/>
          <w:sz w:val="22"/>
          <w:szCs w:val="22"/>
        </w:rPr>
      </w:pPr>
    </w:p>
    <w:p w14:paraId="19305B6A"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Arial" w:eastAsia="Arial" w:hAnsi="Arial" w:cs="Arial"/>
          <w:b/>
          <w:caps/>
          <w:color w:val="00435B"/>
          <w:sz w:val="22"/>
          <w:szCs w:val="22"/>
        </w:rPr>
      </w:pPr>
      <w:r w:rsidRPr="00BD1A65">
        <w:rPr>
          <w:rFonts w:ascii="Arial" w:eastAsia="Arial" w:hAnsi="Arial" w:cs="Arial"/>
          <w:b/>
          <w:caps/>
          <w:color w:val="00435B"/>
          <w:sz w:val="22"/>
          <w:szCs w:val="22"/>
        </w:rPr>
        <w:t>4.</w:t>
      </w:r>
      <w:r w:rsidRPr="00BD1A65">
        <w:rPr>
          <w:rFonts w:ascii="Arial" w:eastAsia="Arial" w:hAnsi="Arial" w:cs="Arial"/>
          <w:b/>
          <w:caps/>
          <w:color w:val="00435B"/>
          <w:sz w:val="22"/>
          <w:szCs w:val="22"/>
        </w:rPr>
        <w:tab/>
        <w:t>Šalių bendradarbiavimas</w:t>
      </w:r>
    </w:p>
    <w:p w14:paraId="6F2FB145"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caps/>
          <w:smallCaps/>
          <w:color w:val="00435B"/>
          <w:sz w:val="22"/>
          <w:szCs w:val="22"/>
        </w:rPr>
      </w:pPr>
    </w:p>
    <w:p w14:paraId="13B09403" w14:textId="77777777" w:rsidR="00DE19D0" w:rsidRPr="00BD1A65" w:rsidRDefault="00DE19D0" w:rsidP="00DE19D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color w:val="00435B"/>
          <w:sz w:val="22"/>
          <w:szCs w:val="22"/>
        </w:rPr>
      </w:pPr>
      <w:r w:rsidRPr="00BD1A65">
        <w:rPr>
          <w:rFonts w:ascii="Arial" w:eastAsia="Arial" w:hAnsi="Arial" w:cs="Arial"/>
          <w:b/>
          <w:color w:val="00435B"/>
          <w:sz w:val="22"/>
          <w:szCs w:val="22"/>
        </w:rPr>
        <w:t>4.1.</w:t>
      </w:r>
      <w:r w:rsidRPr="00BD1A65">
        <w:rPr>
          <w:rFonts w:ascii="Arial" w:eastAsia="Arial" w:hAnsi="Arial" w:cs="Arial"/>
          <w:b/>
          <w:color w:val="00435B"/>
          <w:sz w:val="22"/>
          <w:szCs w:val="22"/>
        </w:rPr>
        <w:tab/>
        <w:t>Šalių bendradarbiavimo pareiga</w:t>
      </w:r>
    </w:p>
    <w:p w14:paraId="782AF8F3" w14:textId="77777777" w:rsidR="00DE19D0" w:rsidRPr="00BD1A65" w:rsidRDefault="00DE19D0" w:rsidP="00DE19D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color w:val="00435B"/>
          <w:sz w:val="22"/>
          <w:szCs w:val="22"/>
        </w:rPr>
      </w:pPr>
    </w:p>
    <w:p w14:paraId="239D7585"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4.1.1.</w:t>
      </w:r>
      <w:r w:rsidRPr="00BD1A65">
        <w:rPr>
          <w:rFonts w:ascii="Arial" w:eastAsia="Arial" w:hAnsi="Arial" w:cs="Arial"/>
          <w:color w:val="00435B"/>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AB230E0"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4.1.2.</w:t>
      </w:r>
      <w:r w:rsidRPr="00BD1A65">
        <w:rPr>
          <w:rFonts w:ascii="Arial" w:eastAsia="Arial" w:hAnsi="Arial" w:cs="Arial"/>
          <w:color w:val="00435B"/>
          <w:sz w:val="22"/>
          <w:szCs w:val="22"/>
        </w:rPr>
        <w:tab/>
        <w:t>Šalys įsipareigoja užtikrinti, kad viena kitai teiks dokumentus ir (ar) kitą informaciją, kurie yra būtini Šalių tinkamam įsipareigojimų įvykdymui pagal Sutartį.</w:t>
      </w:r>
    </w:p>
    <w:p w14:paraId="5109FF1B"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4.1.3.</w:t>
      </w:r>
      <w:r w:rsidRPr="00BD1A65">
        <w:rPr>
          <w:rFonts w:ascii="Arial" w:eastAsia="Arial" w:hAnsi="Arial" w:cs="Arial"/>
          <w:color w:val="00435B"/>
          <w:sz w:val="22"/>
          <w:szCs w:val="22"/>
        </w:rPr>
        <w:tab/>
      </w:r>
      <w:r w:rsidRPr="00BD1A65">
        <w:rPr>
          <w:rFonts w:ascii="Arial" w:eastAsia="Arial" w:hAnsi="Arial" w:cs="Arial"/>
          <w:color w:val="00435B"/>
          <w:sz w:val="22"/>
          <w:szCs w:val="22"/>
          <w:shd w:val="clear" w:color="auto" w:fill="FFFFFF"/>
        </w:rPr>
        <w:t xml:space="preserve">Jeigu Šalis susiduria su </w:t>
      </w:r>
      <w:r w:rsidRPr="00BD1A65">
        <w:rPr>
          <w:rFonts w:ascii="Arial" w:eastAsia="Arial" w:hAnsi="Arial" w:cs="Arial"/>
          <w:color w:val="00435B"/>
          <w:sz w:val="22"/>
          <w:szCs w:val="22"/>
        </w:rPr>
        <w:t>S</w:t>
      </w:r>
      <w:r w:rsidRPr="00BD1A65">
        <w:rPr>
          <w:rFonts w:ascii="Arial" w:eastAsia="Arial" w:hAnsi="Arial" w:cs="Arial"/>
          <w:color w:val="00435B"/>
          <w:sz w:val="22"/>
          <w:szCs w:val="22"/>
          <w:shd w:val="clear" w:color="auto" w:fill="FFFFFF"/>
        </w:rPr>
        <w:t>utarties vykdymo kliūtimi, ji turi nedelsdama, bet ne vėliau kaip per 5 (penkias) darbo dienas, įspėti kitą Šalį apie tokia</w:t>
      </w:r>
      <w:r w:rsidRPr="00BD1A65">
        <w:rPr>
          <w:rFonts w:ascii="Arial" w:eastAsia="Arial" w:hAnsi="Arial" w:cs="Arial"/>
          <w:color w:val="00435B"/>
          <w:sz w:val="22"/>
          <w:szCs w:val="22"/>
        </w:rPr>
        <w:t>s</w:t>
      </w:r>
      <w:r w:rsidRPr="00BD1A65">
        <w:rPr>
          <w:rFonts w:ascii="Arial" w:eastAsia="Arial" w:hAnsi="Arial" w:cs="Arial"/>
          <w:color w:val="00435B"/>
          <w:sz w:val="22"/>
          <w:szCs w:val="22"/>
          <w:shd w:val="clear" w:color="auto" w:fill="FFFFFF"/>
        </w:rPr>
        <w:t xml:space="preserve"> kliūtis</w:t>
      </w:r>
      <w:r w:rsidRPr="00BD1A65">
        <w:rPr>
          <w:rFonts w:ascii="Arial" w:eastAsia="Arial" w:hAnsi="Arial" w:cs="Arial"/>
          <w:color w:val="00435B"/>
          <w:sz w:val="22"/>
          <w:szCs w:val="22"/>
        </w:rPr>
        <w:t xml:space="preserve"> ir imtis visų nuo jos priklausančių protingų priemonių toms kliūtims pašalinti.</w:t>
      </w:r>
    </w:p>
    <w:p w14:paraId="078C80B6"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Arial" w:eastAsia="Arial" w:hAnsi="Arial" w:cs="Arial"/>
          <w:b/>
          <w:bCs/>
          <w:color w:val="00435B"/>
          <w:sz w:val="22"/>
          <w:szCs w:val="22"/>
        </w:rPr>
      </w:pPr>
    </w:p>
    <w:p w14:paraId="343267B0" w14:textId="77777777" w:rsidR="00DE19D0" w:rsidRPr="00BD1A65" w:rsidRDefault="00DE19D0" w:rsidP="00DE19D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color w:val="00435B"/>
          <w:sz w:val="22"/>
          <w:szCs w:val="22"/>
        </w:rPr>
      </w:pPr>
      <w:r w:rsidRPr="00BD1A65">
        <w:rPr>
          <w:rFonts w:ascii="Arial" w:eastAsia="Arial" w:hAnsi="Arial" w:cs="Arial"/>
          <w:b/>
          <w:bCs/>
          <w:color w:val="00435B"/>
          <w:sz w:val="22"/>
          <w:szCs w:val="22"/>
        </w:rPr>
        <w:t>4.2.</w:t>
      </w:r>
      <w:r w:rsidRPr="00BD1A65">
        <w:rPr>
          <w:rFonts w:ascii="Arial" w:hAnsi="Arial" w:cs="Arial"/>
          <w:color w:val="00435B"/>
          <w:sz w:val="22"/>
          <w:szCs w:val="22"/>
        </w:rPr>
        <w:tab/>
      </w:r>
      <w:r w:rsidRPr="00BD1A65">
        <w:rPr>
          <w:rFonts w:ascii="Arial" w:eastAsia="Arial" w:hAnsi="Arial" w:cs="Arial"/>
          <w:b/>
          <w:bCs/>
          <w:color w:val="00435B"/>
          <w:sz w:val="22"/>
          <w:szCs w:val="22"/>
        </w:rPr>
        <w:t>Kontaktiniai asmenys</w:t>
      </w:r>
    </w:p>
    <w:p w14:paraId="0CC08CCE" w14:textId="77777777" w:rsidR="00DE19D0" w:rsidRPr="00BD1A65" w:rsidRDefault="00DE19D0" w:rsidP="00DE19D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color w:val="00435B"/>
          <w:sz w:val="22"/>
          <w:szCs w:val="22"/>
        </w:rPr>
      </w:pPr>
    </w:p>
    <w:p w14:paraId="51E66159" w14:textId="77777777" w:rsidR="00DE19D0" w:rsidRPr="00BD1A65" w:rsidRDefault="00DE19D0" w:rsidP="00DE19D0">
      <w:pPr>
        <w:widowControl w:val="0"/>
        <w:tabs>
          <w:tab w:val="left" w:pos="567"/>
          <w:tab w:val="left" w:pos="709"/>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4.2.1.</w:t>
      </w:r>
      <w:r w:rsidRPr="00BD1A65">
        <w:rPr>
          <w:rFonts w:ascii="Arial" w:hAnsi="Arial" w:cs="Arial"/>
          <w:color w:val="00435B"/>
          <w:sz w:val="22"/>
          <w:szCs w:val="22"/>
        </w:rPr>
        <w:tab/>
      </w:r>
      <w:r w:rsidRPr="00BD1A65">
        <w:rPr>
          <w:rFonts w:ascii="Arial" w:eastAsia="Arial" w:hAnsi="Arial" w:cs="Arial"/>
          <w:color w:val="00435B"/>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E317B1C" w14:textId="77777777" w:rsidR="00DE19D0" w:rsidRPr="00BD1A65" w:rsidRDefault="00DE19D0" w:rsidP="00DE19D0">
      <w:pPr>
        <w:widowControl w:val="0"/>
        <w:tabs>
          <w:tab w:val="left" w:pos="567"/>
          <w:tab w:val="left" w:pos="709"/>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4.2.2.</w:t>
      </w:r>
      <w:r w:rsidRPr="00BD1A65">
        <w:rPr>
          <w:rFonts w:ascii="Arial" w:eastAsia="Arial" w:hAnsi="Arial" w:cs="Arial"/>
          <w:color w:val="00435B"/>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BD1A65">
        <w:rPr>
          <w:rFonts w:ascii="Arial" w:hAnsi="Arial" w:cs="Arial"/>
          <w:color w:val="00435B"/>
          <w:sz w:val="22"/>
          <w:szCs w:val="22"/>
        </w:rPr>
        <w:t xml:space="preserve"> </w:t>
      </w:r>
      <w:r w:rsidRPr="00BD1A65">
        <w:rPr>
          <w:rFonts w:ascii="Arial" w:eastAsia="Arial" w:hAnsi="Arial" w:cs="Arial"/>
          <w:color w:val="00435B"/>
          <w:sz w:val="22"/>
          <w:szCs w:val="22"/>
        </w:rPr>
        <w:t>vardą, pavardę, el. paštą ir telefono numerį.</w:t>
      </w:r>
    </w:p>
    <w:p w14:paraId="1B4CAA9B" w14:textId="77777777" w:rsidR="00DE19D0" w:rsidRPr="00BD1A65" w:rsidRDefault="00DE19D0" w:rsidP="00DE19D0">
      <w:pPr>
        <w:widowControl w:val="0"/>
        <w:tabs>
          <w:tab w:val="left" w:pos="567"/>
          <w:tab w:val="left" w:pos="709"/>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4.2.3.</w:t>
      </w:r>
      <w:r w:rsidRPr="00BD1A65">
        <w:rPr>
          <w:rFonts w:ascii="Arial" w:hAnsi="Arial" w:cs="Arial"/>
          <w:color w:val="00435B"/>
          <w:sz w:val="22"/>
          <w:szCs w:val="22"/>
        </w:rPr>
        <w:tab/>
      </w:r>
      <w:r w:rsidRPr="00BD1A65">
        <w:rPr>
          <w:rFonts w:ascii="Arial" w:eastAsia="Arial" w:hAnsi="Arial" w:cs="Arial"/>
          <w:color w:val="00435B"/>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739B015" w14:textId="77777777" w:rsidR="00DE19D0" w:rsidRPr="00BD1A65" w:rsidRDefault="00DE19D0" w:rsidP="00DE19D0">
      <w:pPr>
        <w:widowControl w:val="0"/>
        <w:tabs>
          <w:tab w:val="left" w:pos="567"/>
          <w:tab w:val="left" w:pos="709"/>
          <w:tab w:val="left" w:pos="851"/>
          <w:tab w:val="left" w:pos="992"/>
          <w:tab w:val="left" w:pos="1134"/>
        </w:tabs>
        <w:spacing w:line="276" w:lineRule="auto"/>
        <w:jc w:val="both"/>
        <w:rPr>
          <w:rFonts w:ascii="Arial" w:eastAsia="Arial" w:hAnsi="Arial" w:cs="Arial"/>
          <w:b/>
          <w:bCs/>
          <w:color w:val="00435B"/>
          <w:sz w:val="22"/>
          <w:szCs w:val="22"/>
        </w:rPr>
      </w:pPr>
    </w:p>
    <w:p w14:paraId="2B25032D" w14:textId="77777777" w:rsidR="00DE19D0" w:rsidRPr="00BD1A65" w:rsidRDefault="00DE19D0" w:rsidP="00DE19D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color w:val="00435B"/>
          <w:sz w:val="22"/>
          <w:szCs w:val="22"/>
        </w:rPr>
      </w:pPr>
      <w:r w:rsidRPr="00BD1A65">
        <w:rPr>
          <w:rFonts w:ascii="Arial" w:eastAsia="Arial" w:hAnsi="Arial" w:cs="Arial"/>
          <w:b/>
          <w:bCs/>
          <w:caps/>
          <w:color w:val="00435B"/>
          <w:sz w:val="22"/>
          <w:szCs w:val="22"/>
        </w:rPr>
        <w:lastRenderedPageBreak/>
        <w:t>5.</w:t>
      </w:r>
      <w:r w:rsidRPr="00BD1A65">
        <w:rPr>
          <w:rFonts w:ascii="Arial" w:hAnsi="Arial" w:cs="Arial"/>
          <w:color w:val="00435B"/>
          <w:sz w:val="22"/>
          <w:szCs w:val="22"/>
        </w:rPr>
        <w:tab/>
      </w:r>
      <w:r w:rsidRPr="00BD1A65">
        <w:rPr>
          <w:rFonts w:ascii="Arial" w:eastAsia="Arial" w:hAnsi="Arial" w:cs="Arial"/>
          <w:b/>
          <w:bCs/>
          <w:caps/>
          <w:color w:val="00435B"/>
          <w:sz w:val="22"/>
          <w:szCs w:val="22"/>
        </w:rPr>
        <w:t>SUTARTIES VYKDYMO METU PATEIKIAMI dokumentai</w:t>
      </w:r>
    </w:p>
    <w:p w14:paraId="45F79E41" w14:textId="77777777" w:rsidR="00DE19D0" w:rsidRPr="00BD1A65" w:rsidRDefault="00DE19D0" w:rsidP="00DE19D0">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color w:val="00435B"/>
          <w:sz w:val="22"/>
          <w:szCs w:val="22"/>
        </w:rPr>
      </w:pPr>
    </w:p>
    <w:p w14:paraId="477EF356" w14:textId="77777777" w:rsidR="00DE19D0" w:rsidRPr="00BD1A65" w:rsidRDefault="00DE19D0" w:rsidP="00DE19D0">
      <w:pPr>
        <w:widowControl w:val="0"/>
        <w:tabs>
          <w:tab w:val="left" w:pos="567"/>
          <w:tab w:val="left" w:pos="709"/>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5.1.</w:t>
      </w:r>
      <w:r w:rsidRPr="00BD1A65">
        <w:rPr>
          <w:rFonts w:ascii="Arial" w:hAnsi="Arial" w:cs="Arial"/>
          <w:color w:val="00435B"/>
          <w:sz w:val="22"/>
          <w:szCs w:val="22"/>
        </w:rPr>
        <w:tab/>
      </w:r>
      <w:r w:rsidRPr="00BD1A65">
        <w:rPr>
          <w:rFonts w:ascii="Arial" w:eastAsia="Arial" w:hAnsi="Arial" w:cs="Arial"/>
          <w:color w:val="00435B"/>
          <w:sz w:val="22"/>
          <w:szCs w:val="22"/>
        </w:rPr>
        <w:t>Jeigu Tiekėjas turi parengti ir (ar) pateikti Pirkėjui Paslaugų rezultato naudojimo instrukcijas, jos turi būti aiškios ir detalios, kad Pirkėjas, vadovaudamasis jomis, galėtų tinkamai naudotis Paslaugų rezultatu.</w:t>
      </w:r>
    </w:p>
    <w:p w14:paraId="6C4A0E45" w14:textId="77777777" w:rsidR="00DE19D0" w:rsidRPr="00BD1A65" w:rsidRDefault="00DE19D0" w:rsidP="00DE19D0">
      <w:pPr>
        <w:widowControl w:val="0"/>
        <w:tabs>
          <w:tab w:val="left" w:pos="567"/>
          <w:tab w:val="left" w:pos="709"/>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5.2.</w:t>
      </w:r>
      <w:r w:rsidRPr="00BD1A65">
        <w:rPr>
          <w:rFonts w:ascii="Arial" w:eastAsia="Arial" w:hAnsi="Arial" w:cs="Arial"/>
          <w:color w:val="00435B"/>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01259B6" w14:textId="77777777" w:rsidR="00DE19D0" w:rsidRPr="00BD1A65" w:rsidRDefault="00DE19D0" w:rsidP="00DE19D0">
      <w:pPr>
        <w:widowControl w:val="0"/>
        <w:tabs>
          <w:tab w:val="left" w:pos="567"/>
          <w:tab w:val="left" w:pos="709"/>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5.3.</w:t>
      </w:r>
      <w:r w:rsidRPr="00BD1A65">
        <w:rPr>
          <w:rFonts w:ascii="Arial" w:eastAsia="Arial" w:hAnsi="Arial" w:cs="Arial"/>
          <w:color w:val="00435B"/>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B0883A5" w14:textId="77777777" w:rsidR="00DE19D0" w:rsidRPr="00BD1A65" w:rsidRDefault="00DE19D0" w:rsidP="00DE19D0">
      <w:pPr>
        <w:widowControl w:val="0"/>
        <w:tabs>
          <w:tab w:val="left" w:pos="567"/>
          <w:tab w:val="left" w:pos="709"/>
          <w:tab w:val="left" w:pos="851"/>
          <w:tab w:val="left" w:pos="992"/>
          <w:tab w:val="left" w:pos="1134"/>
        </w:tabs>
        <w:spacing w:line="276" w:lineRule="auto"/>
        <w:jc w:val="both"/>
        <w:rPr>
          <w:rFonts w:ascii="Arial" w:eastAsia="Arial" w:hAnsi="Arial" w:cs="Arial"/>
          <w:b/>
          <w:bCs/>
          <w:color w:val="00435B"/>
          <w:sz w:val="22"/>
          <w:szCs w:val="22"/>
        </w:rPr>
      </w:pPr>
    </w:p>
    <w:p w14:paraId="60AF1367" w14:textId="77777777" w:rsidR="00DE19D0" w:rsidRPr="00BD1A65" w:rsidRDefault="00DE19D0" w:rsidP="00DE19D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color w:val="00435B"/>
          <w:sz w:val="22"/>
          <w:szCs w:val="22"/>
        </w:rPr>
      </w:pPr>
      <w:r w:rsidRPr="00BD1A65">
        <w:rPr>
          <w:rFonts w:ascii="Arial" w:eastAsia="Arial" w:hAnsi="Arial" w:cs="Arial"/>
          <w:b/>
          <w:caps/>
          <w:color w:val="00435B"/>
          <w:sz w:val="22"/>
          <w:szCs w:val="22"/>
        </w:rPr>
        <w:t>6.</w:t>
      </w:r>
      <w:r w:rsidRPr="00BD1A65">
        <w:rPr>
          <w:rFonts w:ascii="Arial" w:eastAsia="Arial" w:hAnsi="Arial" w:cs="Arial"/>
          <w:b/>
          <w:caps/>
          <w:color w:val="00435B"/>
          <w:sz w:val="22"/>
          <w:szCs w:val="22"/>
        </w:rPr>
        <w:tab/>
      </w:r>
      <w:r w:rsidRPr="00BD1A65">
        <w:rPr>
          <w:rFonts w:ascii="Arial" w:eastAsia="Arial" w:hAnsi="Arial" w:cs="Arial"/>
          <w:b/>
          <w:bCs/>
          <w:color w:val="00435B"/>
          <w:sz w:val="22"/>
          <w:szCs w:val="22"/>
        </w:rPr>
        <w:t>PASLAUGŲ</w:t>
      </w:r>
      <w:r w:rsidRPr="00BD1A65">
        <w:rPr>
          <w:rFonts w:ascii="Arial" w:eastAsia="Arial" w:hAnsi="Arial" w:cs="Arial"/>
          <w:b/>
          <w:caps/>
          <w:color w:val="00435B"/>
          <w:sz w:val="22"/>
          <w:szCs w:val="22"/>
        </w:rPr>
        <w:t xml:space="preserve"> </w:t>
      </w:r>
      <w:r w:rsidRPr="00BD1A65">
        <w:rPr>
          <w:rFonts w:ascii="Arial" w:eastAsia="Arial" w:hAnsi="Arial" w:cs="Arial"/>
          <w:b/>
          <w:bCs/>
          <w:color w:val="00435B"/>
          <w:sz w:val="22"/>
          <w:szCs w:val="22"/>
        </w:rPr>
        <w:t>TEIKIMO</w:t>
      </w:r>
      <w:r w:rsidRPr="00BD1A65">
        <w:rPr>
          <w:rFonts w:ascii="Arial" w:eastAsia="Arial" w:hAnsi="Arial" w:cs="Arial"/>
          <w:b/>
          <w:caps/>
          <w:color w:val="00435B"/>
          <w:sz w:val="22"/>
          <w:szCs w:val="22"/>
        </w:rPr>
        <w:t xml:space="preserve"> PABAIGA IR </w:t>
      </w:r>
      <w:r w:rsidRPr="00BD1A65">
        <w:rPr>
          <w:rFonts w:ascii="Arial" w:eastAsia="Arial" w:hAnsi="Arial" w:cs="Arial"/>
          <w:b/>
          <w:bCs/>
          <w:color w:val="00435B"/>
          <w:sz w:val="22"/>
          <w:szCs w:val="22"/>
        </w:rPr>
        <w:t>PASLAUGŲ REZULTATO</w:t>
      </w:r>
      <w:r w:rsidRPr="00BD1A65">
        <w:rPr>
          <w:rFonts w:ascii="Arial" w:eastAsia="Arial" w:hAnsi="Arial" w:cs="Arial"/>
          <w:b/>
          <w:color w:val="00435B"/>
          <w:sz w:val="22"/>
          <w:szCs w:val="22"/>
        </w:rPr>
        <w:t xml:space="preserve"> </w:t>
      </w:r>
      <w:r w:rsidRPr="00BD1A65">
        <w:rPr>
          <w:rFonts w:ascii="Arial" w:eastAsia="Arial" w:hAnsi="Arial" w:cs="Arial"/>
          <w:b/>
          <w:caps/>
          <w:color w:val="00435B"/>
          <w:sz w:val="22"/>
          <w:szCs w:val="22"/>
        </w:rPr>
        <w:t>priėmimas</w:t>
      </w:r>
    </w:p>
    <w:p w14:paraId="378834AE" w14:textId="77777777" w:rsidR="00DE19D0" w:rsidRPr="00BD1A65" w:rsidRDefault="00DE19D0" w:rsidP="00DE19D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Arial" w:eastAsia="Arial" w:hAnsi="Arial" w:cs="Arial"/>
          <w:b/>
          <w:caps/>
          <w:color w:val="00435B"/>
          <w:sz w:val="22"/>
          <w:szCs w:val="22"/>
        </w:rPr>
      </w:pPr>
    </w:p>
    <w:p w14:paraId="7F59BE04" w14:textId="77777777" w:rsidR="00DE19D0" w:rsidRPr="00BD1A65" w:rsidRDefault="00DE19D0" w:rsidP="00DE19D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color w:val="00435B"/>
          <w:sz w:val="22"/>
          <w:szCs w:val="22"/>
        </w:rPr>
      </w:pPr>
      <w:r w:rsidRPr="00BD1A65">
        <w:rPr>
          <w:rFonts w:ascii="Arial" w:eastAsia="Arial" w:hAnsi="Arial" w:cs="Arial"/>
          <w:b/>
          <w:color w:val="00435B"/>
          <w:sz w:val="22"/>
          <w:szCs w:val="22"/>
        </w:rPr>
        <w:t>6.1.</w:t>
      </w:r>
      <w:r w:rsidRPr="00BD1A65">
        <w:rPr>
          <w:rFonts w:ascii="Arial" w:eastAsia="Arial" w:hAnsi="Arial" w:cs="Arial"/>
          <w:b/>
          <w:color w:val="00435B"/>
          <w:sz w:val="22"/>
          <w:szCs w:val="22"/>
        </w:rPr>
        <w:tab/>
      </w:r>
      <w:r w:rsidRPr="00BD1A65">
        <w:rPr>
          <w:rFonts w:ascii="Arial" w:eastAsia="Arial" w:hAnsi="Arial" w:cs="Arial"/>
          <w:b/>
          <w:bCs/>
          <w:color w:val="00435B"/>
          <w:sz w:val="22"/>
          <w:szCs w:val="22"/>
        </w:rPr>
        <w:t>Paslaugų</w:t>
      </w:r>
      <w:r w:rsidRPr="00BD1A65">
        <w:rPr>
          <w:rFonts w:ascii="Arial" w:eastAsia="Arial" w:hAnsi="Arial" w:cs="Arial"/>
          <w:b/>
          <w:color w:val="00435B"/>
          <w:sz w:val="22"/>
          <w:szCs w:val="22"/>
        </w:rPr>
        <w:t xml:space="preserve"> teikimo pabaiga</w:t>
      </w:r>
    </w:p>
    <w:p w14:paraId="30DB923F" w14:textId="77777777" w:rsidR="00DE19D0" w:rsidRPr="00BD1A65" w:rsidRDefault="00DE19D0" w:rsidP="00DE19D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color w:val="00435B"/>
          <w:sz w:val="22"/>
          <w:szCs w:val="22"/>
        </w:rPr>
      </w:pPr>
    </w:p>
    <w:p w14:paraId="728638DA" w14:textId="77777777" w:rsidR="00DE19D0" w:rsidRPr="00BD1A65" w:rsidRDefault="00DE19D0" w:rsidP="00DE19D0">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6.1.1.</w:t>
      </w:r>
      <w:r w:rsidRPr="00BD1A65">
        <w:rPr>
          <w:rFonts w:ascii="Arial" w:eastAsia="Arial" w:hAnsi="Arial" w:cs="Arial"/>
          <w:color w:val="00435B"/>
          <w:sz w:val="22"/>
          <w:szCs w:val="22"/>
        </w:rPr>
        <w:tab/>
        <w:t>Paslaugų teikimas laikomas užbaigtu, kai yra įvykdytos visos šios sąlygos:</w:t>
      </w:r>
    </w:p>
    <w:p w14:paraId="223FE55B" w14:textId="77777777" w:rsidR="00DE19D0" w:rsidRPr="00BD1A65" w:rsidRDefault="00DE19D0" w:rsidP="00DE19D0">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6.1.1.1.</w:t>
      </w:r>
      <w:r w:rsidRPr="00BD1A65">
        <w:rPr>
          <w:rFonts w:ascii="Arial" w:eastAsia="Arial" w:hAnsi="Arial" w:cs="Arial"/>
          <w:color w:val="00435B"/>
          <w:sz w:val="22"/>
          <w:szCs w:val="22"/>
        </w:rPr>
        <w:tab/>
        <w:t xml:space="preserve">Tiekėjas suteikė visas Paslaugas pagal Sutarties ir </w:t>
      </w:r>
      <w:r w:rsidRPr="00BD1A65">
        <w:rPr>
          <w:rFonts w:ascii="Arial" w:hAnsi="Arial" w:cs="Arial"/>
          <w:color w:val="00435B"/>
          <w:sz w:val="22"/>
          <w:szCs w:val="22"/>
        </w:rPr>
        <w:t>įstatymų bei kitų teisės aktų</w:t>
      </w:r>
      <w:r w:rsidRPr="00BD1A65">
        <w:rPr>
          <w:rFonts w:ascii="Arial" w:eastAsia="Arial" w:hAnsi="Arial" w:cs="Arial"/>
          <w:color w:val="00435B"/>
          <w:sz w:val="22"/>
          <w:szCs w:val="22"/>
        </w:rPr>
        <w:t xml:space="preserve"> reikalavimus;</w:t>
      </w:r>
    </w:p>
    <w:p w14:paraId="084E85BD" w14:textId="77777777" w:rsidR="00DE19D0" w:rsidRPr="00BD1A65" w:rsidRDefault="00DE19D0" w:rsidP="00DE19D0">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6.1.1.2.</w:t>
      </w:r>
      <w:r w:rsidRPr="00BD1A65">
        <w:rPr>
          <w:rFonts w:ascii="Arial" w:eastAsia="Arial" w:hAnsi="Arial" w:cs="Arial"/>
          <w:color w:val="00435B"/>
          <w:sz w:val="22"/>
          <w:szCs w:val="22"/>
        </w:rPr>
        <w:tab/>
        <w:t>Tiekėjas perdavė Pirkėjui visą reikalingą dokumentaciją, įskaitant naudojimo instrukcijas, sertifikatus ir garantijas (jei to reikalaujama);</w:t>
      </w:r>
    </w:p>
    <w:p w14:paraId="476D678C" w14:textId="77777777" w:rsidR="00DE19D0" w:rsidRPr="00BD1A65" w:rsidRDefault="00DE19D0" w:rsidP="00DE19D0">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6.1.1.3.</w:t>
      </w:r>
      <w:r w:rsidRPr="00BD1A65">
        <w:rPr>
          <w:rFonts w:ascii="Arial" w:hAnsi="Arial" w:cs="Arial"/>
          <w:color w:val="00435B"/>
          <w:sz w:val="22"/>
          <w:szCs w:val="22"/>
        </w:rPr>
        <w:tab/>
      </w:r>
      <w:r w:rsidRPr="00BD1A65">
        <w:rPr>
          <w:rFonts w:ascii="Arial" w:eastAsia="Arial" w:hAnsi="Arial" w:cs="Arial"/>
          <w:color w:val="00435B"/>
          <w:sz w:val="22"/>
          <w:szCs w:val="22"/>
        </w:rPr>
        <w:t>Tiekėjas apmokė Pirkėjo personalą, kaip naudotis Paslaugų rezultatu (jeigu to reikalaujama);</w:t>
      </w:r>
    </w:p>
    <w:p w14:paraId="4B2A2F10" w14:textId="77777777" w:rsidR="00DE19D0" w:rsidRPr="00BD1A65" w:rsidRDefault="00DE19D0" w:rsidP="00DE19D0">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6.1.1.4.</w:t>
      </w:r>
      <w:r w:rsidRPr="00BD1A65">
        <w:rPr>
          <w:rFonts w:ascii="Arial" w:hAnsi="Arial" w:cs="Arial"/>
          <w:color w:val="00435B"/>
          <w:sz w:val="22"/>
          <w:szCs w:val="22"/>
        </w:rPr>
        <w:tab/>
      </w:r>
      <w:r w:rsidRPr="00BD1A65">
        <w:rPr>
          <w:rFonts w:ascii="Arial" w:eastAsia="Arial" w:hAnsi="Arial" w:cs="Arial"/>
          <w:color w:val="00435B"/>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2C5C6469" w14:textId="77777777" w:rsidR="00DE19D0" w:rsidRPr="00BD1A65" w:rsidRDefault="00DE19D0" w:rsidP="00DE19D0">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6.1.1.5.</w:t>
      </w:r>
      <w:r w:rsidRPr="00BD1A65">
        <w:rPr>
          <w:rFonts w:ascii="Arial" w:hAnsi="Arial" w:cs="Arial"/>
          <w:color w:val="00435B"/>
          <w:sz w:val="22"/>
          <w:szCs w:val="22"/>
        </w:rPr>
        <w:tab/>
      </w:r>
      <w:r w:rsidRPr="00BD1A65">
        <w:rPr>
          <w:rFonts w:ascii="Arial" w:eastAsia="Arial" w:hAnsi="Arial" w:cs="Arial"/>
          <w:color w:val="00435B"/>
          <w:sz w:val="22"/>
          <w:szCs w:val="22"/>
        </w:rPr>
        <w:t xml:space="preserve">Tiekėjas įvykdė kitas sąlygas, numatytas </w:t>
      </w:r>
      <w:r w:rsidRPr="00BD1A65">
        <w:rPr>
          <w:rFonts w:ascii="Arial" w:hAnsi="Arial" w:cs="Arial"/>
          <w:color w:val="00435B"/>
          <w:sz w:val="22"/>
          <w:szCs w:val="22"/>
        </w:rPr>
        <w:t>įstatymuose bei kituose teisės aktuose</w:t>
      </w:r>
      <w:r w:rsidRPr="00BD1A65">
        <w:rPr>
          <w:rFonts w:ascii="Arial" w:eastAsia="Arial" w:hAnsi="Arial" w:cs="Arial"/>
          <w:color w:val="00435B"/>
          <w:sz w:val="22"/>
          <w:szCs w:val="22"/>
        </w:rPr>
        <w:t>, Sutartyje ir pasiūlyme, kurios turi būti įvykdytos tam, kad būtų laikoma, jog Paslaugų teikimas yra užbaigtas, ir pateikė Pirkėjui tai įrodančius dokumentus.</w:t>
      </w:r>
    </w:p>
    <w:p w14:paraId="6F84E3B0" w14:textId="77777777" w:rsidR="00DE19D0" w:rsidRPr="00BD1A65" w:rsidRDefault="00DE19D0" w:rsidP="00DE19D0">
      <w:pPr>
        <w:widowControl w:val="0"/>
        <w:tabs>
          <w:tab w:val="left" w:pos="567"/>
          <w:tab w:val="left" w:pos="851"/>
          <w:tab w:val="left" w:pos="992"/>
          <w:tab w:val="left" w:pos="1134"/>
        </w:tabs>
        <w:spacing w:line="276" w:lineRule="auto"/>
        <w:jc w:val="both"/>
        <w:rPr>
          <w:rFonts w:ascii="Arial" w:eastAsia="Arial" w:hAnsi="Arial" w:cs="Arial"/>
          <w:b/>
          <w:bCs/>
          <w:color w:val="00435B"/>
          <w:sz w:val="22"/>
          <w:szCs w:val="22"/>
        </w:rPr>
      </w:pPr>
    </w:p>
    <w:p w14:paraId="581FC515" w14:textId="77777777" w:rsidR="00DE19D0" w:rsidRPr="00BD1A65" w:rsidRDefault="00DE19D0" w:rsidP="00DE19D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color w:val="00435B"/>
          <w:sz w:val="22"/>
          <w:szCs w:val="22"/>
        </w:rPr>
      </w:pPr>
      <w:r w:rsidRPr="00BD1A65">
        <w:rPr>
          <w:rFonts w:ascii="Arial" w:eastAsia="Arial" w:hAnsi="Arial" w:cs="Arial"/>
          <w:b/>
          <w:bCs/>
          <w:color w:val="00435B"/>
          <w:sz w:val="22"/>
          <w:szCs w:val="22"/>
        </w:rPr>
        <w:t>6.2.</w:t>
      </w:r>
      <w:r w:rsidRPr="00BD1A65">
        <w:rPr>
          <w:rFonts w:ascii="Arial" w:hAnsi="Arial" w:cs="Arial"/>
          <w:color w:val="00435B"/>
          <w:sz w:val="22"/>
          <w:szCs w:val="22"/>
        </w:rPr>
        <w:tab/>
      </w:r>
      <w:r w:rsidRPr="00BD1A65">
        <w:rPr>
          <w:rFonts w:ascii="Arial" w:eastAsia="Arial" w:hAnsi="Arial" w:cs="Arial"/>
          <w:b/>
          <w:bCs/>
          <w:color w:val="00435B"/>
          <w:sz w:val="22"/>
          <w:szCs w:val="22"/>
        </w:rPr>
        <w:t>Paslaugų, kurios yra vienkartinio pobūdžio, teikiamos periodiškai arba pagal Pirkėjo Užsakymą perdavimas–priėmimas</w:t>
      </w:r>
    </w:p>
    <w:p w14:paraId="55D89111" w14:textId="77777777" w:rsidR="00DE19D0" w:rsidRPr="00BD1A65" w:rsidRDefault="00DE19D0" w:rsidP="00DE19D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color w:val="00435B"/>
          <w:sz w:val="22"/>
          <w:szCs w:val="22"/>
        </w:rPr>
      </w:pPr>
    </w:p>
    <w:p w14:paraId="70421C3A" w14:textId="77777777" w:rsidR="00DE19D0" w:rsidRPr="00BD1A65" w:rsidRDefault="00DE19D0" w:rsidP="00DE19D0">
      <w:pPr>
        <w:widowControl w:val="0"/>
        <w:tabs>
          <w:tab w:val="left" w:pos="567"/>
          <w:tab w:val="left" w:pos="709"/>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6.2.1.</w:t>
      </w:r>
      <w:r w:rsidRPr="00BD1A65">
        <w:rPr>
          <w:rFonts w:ascii="Arial" w:hAnsi="Arial" w:cs="Arial"/>
          <w:color w:val="00435B"/>
          <w:sz w:val="22"/>
          <w:szCs w:val="22"/>
        </w:rPr>
        <w:tab/>
      </w:r>
      <w:r w:rsidRPr="00BD1A65">
        <w:rPr>
          <w:rFonts w:ascii="Arial" w:eastAsia="Arial" w:hAnsi="Arial" w:cs="Arial"/>
          <w:color w:val="00435B"/>
          <w:sz w:val="22"/>
          <w:szCs w:val="22"/>
        </w:rPr>
        <w:t xml:space="preserve">Tiekėjas privalo </w:t>
      </w:r>
      <w:r w:rsidRPr="00BD1A65">
        <w:rPr>
          <w:rFonts w:ascii="Arial" w:hAnsi="Arial" w:cs="Arial"/>
          <w:color w:val="00435B"/>
          <w:sz w:val="22"/>
          <w:szCs w:val="22"/>
        </w:rPr>
        <w:t>suteikti Paslaugas ir perduoti Paslaugų rezultatą (jei taikoma) Pirkėjui</w:t>
      </w:r>
      <w:r w:rsidRPr="00BD1A65">
        <w:rPr>
          <w:rFonts w:ascii="Arial" w:eastAsia="Arial" w:hAnsi="Arial" w:cs="Arial"/>
          <w:color w:val="00435B"/>
          <w:sz w:val="22"/>
          <w:szCs w:val="22"/>
        </w:rPr>
        <w:t>, o Pirkėjas privalo kokybiškai suteiktas ir Sutarties bei įstatymų ir kitų teisės aktų reikalavimus atitinkančias Paslaugas priimti. Paslaugos turi būti suteiktos Specialiosiose sąlygose nurodytu būdu ir terminais.</w:t>
      </w:r>
    </w:p>
    <w:p w14:paraId="3341E238" w14:textId="77777777" w:rsidR="00DE19D0" w:rsidRPr="00BD1A65" w:rsidRDefault="00DE19D0" w:rsidP="00DE19D0">
      <w:pPr>
        <w:widowControl w:val="0"/>
        <w:tabs>
          <w:tab w:val="left" w:pos="567"/>
          <w:tab w:val="left" w:pos="709"/>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6.2.2.</w:t>
      </w:r>
      <w:r w:rsidRPr="00BD1A65">
        <w:rPr>
          <w:rFonts w:ascii="Arial" w:hAnsi="Arial" w:cs="Arial"/>
          <w:color w:val="00435B"/>
          <w:sz w:val="22"/>
          <w:szCs w:val="22"/>
        </w:rPr>
        <w:tab/>
      </w:r>
      <w:r w:rsidRPr="00BD1A65">
        <w:rPr>
          <w:rFonts w:ascii="Arial" w:eastAsia="Arial" w:hAnsi="Arial" w:cs="Arial"/>
          <w:color w:val="00435B"/>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1904FA5" w14:textId="77777777" w:rsidR="00DE19D0" w:rsidRPr="00BD1A65" w:rsidRDefault="00DE19D0" w:rsidP="00DE19D0">
      <w:pPr>
        <w:widowControl w:val="0"/>
        <w:tabs>
          <w:tab w:val="left" w:pos="567"/>
          <w:tab w:val="left" w:pos="709"/>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6.2.3.</w:t>
      </w:r>
      <w:r w:rsidRPr="00BD1A65">
        <w:rPr>
          <w:rFonts w:ascii="Arial" w:eastAsia="Arial" w:hAnsi="Arial" w:cs="Arial"/>
          <w:color w:val="00435B"/>
          <w:sz w:val="22"/>
          <w:szCs w:val="22"/>
        </w:rPr>
        <w:tab/>
        <w:t>Tiekėjui suteikus Paslaugas, Pirkėjas atlieka jų patikrinimą ir privalo:</w:t>
      </w:r>
    </w:p>
    <w:p w14:paraId="184C237E" w14:textId="77777777" w:rsidR="00DE19D0" w:rsidRPr="00BD1A65" w:rsidRDefault="00DE19D0" w:rsidP="00DE19D0">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6.2.3.1.</w:t>
      </w:r>
      <w:r w:rsidRPr="00BD1A65">
        <w:rPr>
          <w:rFonts w:ascii="Arial" w:hAnsi="Arial" w:cs="Arial"/>
          <w:color w:val="00435B"/>
          <w:sz w:val="22"/>
          <w:szCs w:val="22"/>
        </w:rPr>
        <w:tab/>
      </w:r>
      <w:r w:rsidRPr="00BD1A65">
        <w:rPr>
          <w:rFonts w:ascii="Arial" w:eastAsia="Arial" w:hAnsi="Arial" w:cs="Arial"/>
          <w:color w:val="00435B"/>
          <w:sz w:val="22"/>
          <w:szCs w:val="22"/>
        </w:rPr>
        <w:t>ne vėliau kaip per 5 (penkias) darbo dienas nuo faktinio Paslaugų suteikimo ir Paslaugų perdavimo–priėmimo akto pateikimo priimti Paslaugų rezultatą, pasirašydamas Paslaugų perdavimo–priėmimo aktą; arba</w:t>
      </w:r>
    </w:p>
    <w:p w14:paraId="3BFA553E" w14:textId="77777777" w:rsidR="00DE19D0" w:rsidRPr="00BD1A65" w:rsidRDefault="00DE19D0" w:rsidP="00DE19D0">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6.2.3.2.</w:t>
      </w:r>
      <w:r w:rsidRPr="00BD1A65">
        <w:rPr>
          <w:rFonts w:ascii="Arial" w:hAnsi="Arial" w:cs="Arial"/>
          <w:color w:val="00435B"/>
          <w:sz w:val="22"/>
          <w:szCs w:val="22"/>
        </w:rPr>
        <w:tab/>
      </w:r>
      <w:r w:rsidRPr="00BD1A65">
        <w:rPr>
          <w:rFonts w:ascii="Arial" w:eastAsia="Arial" w:hAnsi="Arial" w:cs="Arial"/>
          <w:color w:val="00435B"/>
          <w:sz w:val="22"/>
          <w:szCs w:val="22"/>
        </w:rPr>
        <w:t xml:space="preserve">priimti Paslaugų rezultatą su išlygomis, pasirašydamas Paslaugų perdavimo–priėmimo aktą ir Paslaugų patikrinimo metu sudarytą defektų aktą, kuriame Pirkėjas privalo nurodyti per Paslaugų </w:t>
      </w:r>
      <w:r w:rsidRPr="00BD1A65">
        <w:rPr>
          <w:rFonts w:ascii="Arial" w:eastAsia="Arial" w:hAnsi="Arial" w:cs="Arial"/>
          <w:color w:val="00435B"/>
          <w:sz w:val="22"/>
          <w:szCs w:val="22"/>
        </w:rPr>
        <w:lastRenderedPageBreak/>
        <w:t>priėmimą pastebėtus Paslaugų ar pateikiamų Tiekėjo dokumentų trūkumus ir tų trūkumų pašalinimo tvarką (</w:t>
      </w:r>
      <w:r w:rsidRPr="00BD1A65">
        <w:rPr>
          <w:rFonts w:ascii="Arial" w:eastAsia="Arial" w:hAnsi="Arial" w:cs="Arial"/>
          <w:b/>
          <w:bCs/>
          <w:color w:val="00435B"/>
          <w:sz w:val="22"/>
          <w:szCs w:val="22"/>
        </w:rPr>
        <w:t>toliau – Defektų aktas</w:t>
      </w:r>
      <w:r w:rsidRPr="00BD1A65">
        <w:rPr>
          <w:rFonts w:ascii="Arial" w:eastAsia="Arial" w:hAnsi="Arial" w:cs="Arial"/>
          <w:color w:val="00435B"/>
          <w:sz w:val="22"/>
          <w:szCs w:val="22"/>
        </w:rPr>
        <w:t>); arba</w:t>
      </w:r>
    </w:p>
    <w:p w14:paraId="0DA500E8" w14:textId="77777777" w:rsidR="00DE19D0" w:rsidRPr="00BD1A65" w:rsidRDefault="00DE19D0" w:rsidP="00DE19D0">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6.2.3.3.</w:t>
      </w:r>
      <w:r w:rsidRPr="00BD1A65">
        <w:rPr>
          <w:rFonts w:ascii="Arial" w:hAnsi="Arial" w:cs="Arial"/>
          <w:color w:val="00435B"/>
          <w:sz w:val="22"/>
          <w:szCs w:val="22"/>
        </w:rPr>
        <w:tab/>
      </w:r>
      <w:r w:rsidRPr="00BD1A65">
        <w:rPr>
          <w:rFonts w:ascii="Arial" w:eastAsia="Arial" w:hAnsi="Arial" w:cs="Arial"/>
          <w:color w:val="00435B"/>
          <w:sz w:val="22"/>
          <w:szCs w:val="22"/>
        </w:rPr>
        <w:t>atsisakyti priimti Paslaugų rezultatą ir įteikti (arba išsiųsti) Defektų aktą Tiekėjui dėl netinkamų Paslaugų ar jų dalies.</w:t>
      </w:r>
    </w:p>
    <w:p w14:paraId="0E208A1E" w14:textId="77777777" w:rsidR="00DE19D0" w:rsidRPr="00BD1A65" w:rsidRDefault="00DE19D0" w:rsidP="00DE19D0">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6.2.4.</w:t>
      </w:r>
      <w:r w:rsidRPr="00BD1A65">
        <w:rPr>
          <w:rFonts w:ascii="Arial" w:hAnsi="Arial" w:cs="Arial"/>
          <w:color w:val="00435B"/>
          <w:sz w:val="22"/>
          <w:szCs w:val="22"/>
        </w:rPr>
        <w:tab/>
      </w:r>
      <w:r w:rsidRPr="00BD1A65">
        <w:rPr>
          <w:rFonts w:ascii="Arial" w:eastAsia="Arial" w:hAnsi="Arial" w:cs="Arial"/>
          <w:color w:val="00435B"/>
          <w:sz w:val="22"/>
          <w:szCs w:val="22"/>
        </w:rPr>
        <w:t>Paslaugų perdavimo–priėmimo akte turi būti nurodoma data, kada Tiekėjas suteikė Paslaugas ir pateikė visus reikiamus dokumentus.</w:t>
      </w:r>
    </w:p>
    <w:p w14:paraId="115F5F77" w14:textId="77777777" w:rsidR="00DE19D0" w:rsidRPr="00BD1A65" w:rsidRDefault="00DE19D0" w:rsidP="00DE19D0">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6.2.5.</w:t>
      </w:r>
      <w:r w:rsidRPr="00BD1A65">
        <w:rPr>
          <w:rFonts w:ascii="Arial" w:hAnsi="Arial" w:cs="Arial"/>
          <w:color w:val="00435B"/>
          <w:sz w:val="22"/>
          <w:szCs w:val="22"/>
        </w:rPr>
        <w:tab/>
      </w:r>
      <w:r w:rsidRPr="00BD1A65">
        <w:rPr>
          <w:rFonts w:ascii="Arial" w:eastAsia="Arial" w:hAnsi="Arial" w:cs="Arial"/>
          <w:color w:val="00435B"/>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2DE2569" w14:textId="77777777" w:rsidR="00DE19D0" w:rsidRPr="00BD1A65" w:rsidRDefault="00DE19D0" w:rsidP="00DE19D0">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6.2.6.</w:t>
      </w:r>
      <w:r w:rsidRPr="00BD1A65">
        <w:rPr>
          <w:rFonts w:ascii="Arial" w:hAnsi="Arial" w:cs="Arial"/>
          <w:color w:val="00435B"/>
          <w:sz w:val="22"/>
          <w:szCs w:val="22"/>
        </w:rPr>
        <w:tab/>
      </w:r>
      <w:r w:rsidRPr="00BD1A65">
        <w:rPr>
          <w:rFonts w:ascii="Arial" w:eastAsia="Arial" w:hAnsi="Arial" w:cs="Arial"/>
          <w:color w:val="00435B"/>
          <w:sz w:val="22"/>
          <w:szCs w:val="22"/>
        </w:rPr>
        <w:t>Jeigu Pirkėjas per 5 (penkias) darbo dienas nuo Paslaugų perdavimo–priėmimo akto gavimo nepateikia (neišsiunčia) Tiekėjui Defektų akto, laikoma, kad Pirkėjas Paslaugas priėmė ir joms pretenzijų neturi.</w:t>
      </w:r>
    </w:p>
    <w:p w14:paraId="6F4DE410" w14:textId="77777777" w:rsidR="00DE19D0" w:rsidRPr="00BD1A65" w:rsidRDefault="00DE19D0" w:rsidP="00DE19D0">
      <w:pPr>
        <w:widowControl w:val="0"/>
        <w:tabs>
          <w:tab w:val="left" w:pos="567"/>
          <w:tab w:val="left" w:pos="709"/>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6.2.7.</w:t>
      </w:r>
      <w:r w:rsidRPr="00BD1A65">
        <w:rPr>
          <w:rFonts w:ascii="Arial" w:hAnsi="Arial" w:cs="Arial"/>
          <w:color w:val="00435B"/>
          <w:sz w:val="22"/>
          <w:szCs w:val="22"/>
        </w:rPr>
        <w:tab/>
        <w:t xml:space="preserve">Su Paslaugomis susijusių prekių </w:t>
      </w:r>
      <w:r w:rsidRPr="00BD1A65">
        <w:rPr>
          <w:rFonts w:ascii="Arial" w:eastAsia="Arial" w:hAnsi="Arial" w:cs="Arial"/>
          <w:color w:val="00435B"/>
          <w:sz w:val="22"/>
          <w:szCs w:val="22"/>
        </w:rPr>
        <w:t>praradimo ar sugadinimo ar atsitiktinio žuvimo rizika Pirkėjui iš Tiekėjo pereina nuo faktinio tokių Paslaugų priėmimo momento.</w:t>
      </w:r>
    </w:p>
    <w:p w14:paraId="1A333F7D" w14:textId="77777777" w:rsidR="00DE19D0" w:rsidRPr="00BD1A65" w:rsidRDefault="00DE19D0" w:rsidP="00DE19D0">
      <w:pPr>
        <w:widowControl w:val="0"/>
        <w:tabs>
          <w:tab w:val="left" w:pos="567"/>
          <w:tab w:val="left" w:pos="709"/>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6.2.8.</w:t>
      </w:r>
      <w:r w:rsidRPr="00BD1A65">
        <w:rPr>
          <w:rFonts w:ascii="Arial" w:hAnsi="Arial" w:cs="Arial"/>
          <w:color w:val="00435B"/>
          <w:sz w:val="22"/>
          <w:szCs w:val="22"/>
        </w:rPr>
        <w:tab/>
      </w:r>
      <w:r w:rsidRPr="00BD1A65">
        <w:rPr>
          <w:rFonts w:ascii="Arial" w:eastAsia="Arial" w:hAnsi="Arial" w:cs="Arial"/>
          <w:color w:val="00435B"/>
          <w:sz w:val="22"/>
          <w:szCs w:val="22"/>
        </w:rPr>
        <w:t>Pirkėjas turi teisę naudotis Paslaugų rezultatu (jei taikoma) tik po Paslaugų perdavimo–priėmimo akto pasirašymo.</w:t>
      </w:r>
    </w:p>
    <w:p w14:paraId="3B1753AF"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8F24009" w14:textId="77777777" w:rsidR="00DE19D0" w:rsidRPr="00BD1A65" w:rsidRDefault="00DE19D0" w:rsidP="00DE19D0">
      <w:pPr>
        <w:widowControl w:val="0"/>
        <w:tabs>
          <w:tab w:val="left" w:pos="567"/>
          <w:tab w:val="left" w:pos="709"/>
          <w:tab w:val="left" w:pos="851"/>
          <w:tab w:val="left" w:pos="992"/>
          <w:tab w:val="left" w:pos="1134"/>
        </w:tabs>
        <w:spacing w:line="276" w:lineRule="auto"/>
        <w:jc w:val="both"/>
        <w:rPr>
          <w:rFonts w:ascii="Arial" w:eastAsia="Arial" w:hAnsi="Arial" w:cs="Arial"/>
          <w:b/>
          <w:bCs/>
          <w:color w:val="00435B"/>
          <w:sz w:val="22"/>
          <w:szCs w:val="22"/>
        </w:rPr>
      </w:pPr>
    </w:p>
    <w:p w14:paraId="508F5C7B" w14:textId="77777777" w:rsidR="00DE19D0" w:rsidRPr="00BD1A65" w:rsidRDefault="00DE19D0" w:rsidP="00DE19D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color w:val="00435B"/>
          <w:sz w:val="22"/>
          <w:szCs w:val="22"/>
        </w:rPr>
      </w:pPr>
      <w:r w:rsidRPr="00BD1A65">
        <w:rPr>
          <w:rFonts w:ascii="Arial" w:eastAsia="Arial" w:hAnsi="Arial" w:cs="Arial"/>
          <w:b/>
          <w:color w:val="00435B"/>
          <w:sz w:val="22"/>
          <w:szCs w:val="22"/>
        </w:rPr>
        <w:t>6.3.</w:t>
      </w:r>
      <w:r w:rsidRPr="00BD1A65">
        <w:rPr>
          <w:rFonts w:ascii="Arial" w:eastAsia="Arial" w:hAnsi="Arial" w:cs="Arial"/>
          <w:b/>
          <w:color w:val="00435B"/>
          <w:sz w:val="22"/>
          <w:szCs w:val="22"/>
        </w:rPr>
        <w:tab/>
      </w:r>
      <w:r w:rsidRPr="00BD1A65">
        <w:rPr>
          <w:rFonts w:ascii="Arial" w:eastAsia="Arial" w:hAnsi="Arial" w:cs="Arial"/>
          <w:b/>
          <w:bCs/>
          <w:color w:val="00435B"/>
          <w:sz w:val="22"/>
          <w:szCs w:val="22"/>
        </w:rPr>
        <w:t>Paslaugų</w:t>
      </w:r>
      <w:r w:rsidRPr="00BD1A65">
        <w:rPr>
          <w:rFonts w:ascii="Arial" w:eastAsia="Arial" w:hAnsi="Arial" w:cs="Arial"/>
          <w:b/>
          <w:color w:val="00435B"/>
          <w:sz w:val="22"/>
          <w:szCs w:val="22"/>
        </w:rPr>
        <w:t>, kurios teikiamos etapais, perdavimas–priėmimas</w:t>
      </w:r>
    </w:p>
    <w:p w14:paraId="26DBB1E7" w14:textId="77777777" w:rsidR="00DE19D0" w:rsidRPr="00BD1A65" w:rsidRDefault="00DE19D0" w:rsidP="00DE19D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bCs/>
          <w:color w:val="00435B"/>
          <w:sz w:val="22"/>
          <w:szCs w:val="22"/>
        </w:rPr>
      </w:pPr>
    </w:p>
    <w:p w14:paraId="5544AEE1" w14:textId="77777777" w:rsidR="00DE19D0" w:rsidRPr="00BD1A65" w:rsidRDefault="00DE19D0" w:rsidP="00DE19D0">
      <w:pPr>
        <w:spacing w:line="276" w:lineRule="auto"/>
        <w:rPr>
          <w:rFonts w:ascii="Arial" w:eastAsia="Arial" w:hAnsi="Arial" w:cs="Arial"/>
          <w:color w:val="00435B"/>
          <w:sz w:val="22"/>
          <w:szCs w:val="22"/>
        </w:rPr>
      </w:pPr>
      <w:r w:rsidRPr="00BD1A65">
        <w:rPr>
          <w:rFonts w:ascii="Arial" w:eastAsia="Arial" w:hAnsi="Arial" w:cs="Arial"/>
          <w:color w:val="00435B"/>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46F5BDE9" w14:textId="77777777" w:rsidR="00DE19D0" w:rsidRPr="00BD1A65" w:rsidRDefault="00DE19D0" w:rsidP="00DE19D0">
      <w:pPr>
        <w:widowControl w:val="0"/>
        <w:tabs>
          <w:tab w:val="left" w:pos="567"/>
          <w:tab w:val="left" w:pos="709"/>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6.3.2.</w:t>
      </w:r>
      <w:r w:rsidRPr="00BD1A65">
        <w:rPr>
          <w:rFonts w:ascii="Arial" w:hAnsi="Arial" w:cs="Arial"/>
          <w:color w:val="00435B"/>
          <w:sz w:val="22"/>
          <w:szCs w:val="22"/>
        </w:rPr>
        <w:tab/>
      </w:r>
      <w:r w:rsidRPr="00BD1A65">
        <w:rPr>
          <w:rFonts w:ascii="Arial" w:eastAsia="Arial" w:hAnsi="Arial" w:cs="Arial"/>
          <w:color w:val="00435B"/>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C837B1E" w14:textId="77777777" w:rsidR="00DE19D0" w:rsidRPr="00BD1A65" w:rsidRDefault="00DE19D0" w:rsidP="00DE19D0">
      <w:pPr>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6.3.3. Pirkėjas pasirašo kiekvieną Paslaugų perdavimo–priėmimo aktą su sąlyga, kad buvo priimti visi ankstesni etapai, jeigu Specialiosiose sąlygose nėra nurodyta kitaip.</w:t>
      </w:r>
    </w:p>
    <w:p w14:paraId="3B17282F" w14:textId="77777777" w:rsidR="00DE19D0" w:rsidRPr="00BD1A65" w:rsidRDefault="00DE19D0" w:rsidP="00DE19D0">
      <w:pPr>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6.3.4. Suteikus visuose etapuose numatytas Paslaugas, t. y. baigus teikti Paslaugas, pasirašomas galutinis suteiktų Paslaugų perdavimo–priėmimo aktas.</w:t>
      </w:r>
    </w:p>
    <w:p w14:paraId="026D5757" w14:textId="77777777" w:rsidR="00DE19D0" w:rsidRPr="00BD1A65" w:rsidRDefault="00DE19D0" w:rsidP="00DE19D0">
      <w:pPr>
        <w:widowControl w:val="0"/>
        <w:tabs>
          <w:tab w:val="left" w:pos="567"/>
          <w:tab w:val="left" w:pos="709"/>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6.3.5.</w:t>
      </w:r>
      <w:r w:rsidRPr="00BD1A65">
        <w:rPr>
          <w:rFonts w:ascii="Arial" w:hAnsi="Arial" w:cs="Arial"/>
          <w:color w:val="00435B"/>
          <w:sz w:val="22"/>
          <w:szCs w:val="22"/>
        </w:rPr>
        <w:tab/>
      </w:r>
      <w:r w:rsidRPr="00BD1A65">
        <w:rPr>
          <w:rFonts w:ascii="Arial" w:eastAsia="Arial" w:hAnsi="Arial" w:cs="Arial"/>
          <w:color w:val="00435B"/>
          <w:sz w:val="22"/>
          <w:szCs w:val="22"/>
        </w:rPr>
        <w:t>Tiekėjui suteikus Paslaugas konkrečiame etape, Pirkėjas atlieka Paslaugų rezultato patikrinimą ir privalo:</w:t>
      </w:r>
    </w:p>
    <w:p w14:paraId="37BC43ED" w14:textId="77777777" w:rsidR="00DE19D0" w:rsidRPr="00BD1A65" w:rsidRDefault="00DE19D0" w:rsidP="00DE19D0">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6.3.5.1. ne vėliau kaip per 5 (penkias) darbo dienas nuo faktinio Paslaugų etapo suteikimo ir Paslaugų perdavimo–priėmimo akto pateikimo priimti Paslaugų etapo rezultatą, pasirašydamas Paslaugų perdavimo–priėmimo aktą; arba</w:t>
      </w:r>
    </w:p>
    <w:p w14:paraId="4C86B217" w14:textId="77777777" w:rsidR="00DE19D0" w:rsidRPr="00BD1A65" w:rsidRDefault="00DE19D0" w:rsidP="00DE19D0">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lastRenderedPageBreak/>
        <w:t>6.3.5.2.</w:t>
      </w:r>
      <w:r w:rsidRPr="00BD1A65">
        <w:rPr>
          <w:rFonts w:ascii="Arial" w:hAnsi="Arial" w:cs="Arial"/>
          <w:color w:val="00435B"/>
          <w:sz w:val="22"/>
          <w:szCs w:val="22"/>
        </w:rPr>
        <w:tab/>
      </w:r>
      <w:r w:rsidRPr="00BD1A65">
        <w:rPr>
          <w:rFonts w:ascii="Arial" w:eastAsia="Arial" w:hAnsi="Arial" w:cs="Arial"/>
          <w:color w:val="00435B"/>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BD1A65">
        <w:rPr>
          <w:rFonts w:ascii="Arial" w:eastAsia="Arial" w:hAnsi="Arial" w:cs="Arial"/>
          <w:b/>
          <w:bCs/>
          <w:color w:val="00435B"/>
          <w:sz w:val="22"/>
          <w:szCs w:val="22"/>
        </w:rPr>
        <w:t>Defektų aktas</w:t>
      </w:r>
      <w:r w:rsidRPr="00BD1A65">
        <w:rPr>
          <w:rFonts w:ascii="Arial" w:eastAsia="Arial" w:hAnsi="Arial" w:cs="Arial"/>
          <w:color w:val="00435B"/>
          <w:sz w:val="22"/>
          <w:szCs w:val="22"/>
        </w:rPr>
        <w:t>); arba</w:t>
      </w:r>
    </w:p>
    <w:p w14:paraId="666B08C6" w14:textId="77777777" w:rsidR="00DE19D0" w:rsidRPr="00BD1A65" w:rsidRDefault="00DE19D0" w:rsidP="00DE19D0">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6.3.5.3. atsisakyti priimti Paslaugų etapo rezultatą ir įteikti (arba išsiųsti) Defektų aktą Tiekėjui dėl netinkamai suteiktų šio etapo Paslaugų.</w:t>
      </w:r>
    </w:p>
    <w:p w14:paraId="333C8DC4" w14:textId="77777777" w:rsidR="00DE19D0" w:rsidRPr="00BD1A65" w:rsidRDefault="00DE19D0" w:rsidP="00DE19D0">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6.3.6.</w:t>
      </w:r>
      <w:r w:rsidRPr="00BD1A65">
        <w:rPr>
          <w:rFonts w:ascii="Arial" w:hAnsi="Arial" w:cs="Arial"/>
          <w:color w:val="00435B"/>
          <w:sz w:val="22"/>
          <w:szCs w:val="22"/>
        </w:rPr>
        <w:tab/>
      </w:r>
      <w:r w:rsidRPr="00BD1A65">
        <w:rPr>
          <w:rFonts w:ascii="Arial" w:eastAsia="Arial" w:hAnsi="Arial" w:cs="Arial"/>
          <w:color w:val="00435B"/>
          <w:sz w:val="22"/>
          <w:szCs w:val="22"/>
        </w:rPr>
        <w:t>Paslaugų perdavimo–priėmimo akte turi būti nurodoma data, kada Tiekėjas suteikė Paslaugas konkrečiame etape ir pateikė visus reikiamus dokumentus (jei taikoma).</w:t>
      </w:r>
    </w:p>
    <w:p w14:paraId="35175904" w14:textId="77777777" w:rsidR="00DE19D0" w:rsidRPr="00BD1A65" w:rsidRDefault="00DE19D0" w:rsidP="00DE19D0">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6.3.7.</w:t>
      </w:r>
      <w:r w:rsidRPr="00BD1A65">
        <w:rPr>
          <w:rFonts w:ascii="Arial" w:eastAsia="Arial" w:hAnsi="Arial" w:cs="Arial"/>
          <w:color w:val="00435B"/>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BBECCDD" w14:textId="77777777" w:rsidR="00DE19D0" w:rsidRPr="00BD1A65" w:rsidRDefault="00DE19D0" w:rsidP="00DE19D0">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6.3.8.</w:t>
      </w:r>
      <w:r w:rsidRPr="00BD1A65">
        <w:rPr>
          <w:rFonts w:ascii="Arial" w:hAnsi="Arial" w:cs="Arial"/>
          <w:color w:val="00435B"/>
          <w:sz w:val="22"/>
          <w:szCs w:val="22"/>
        </w:rPr>
        <w:tab/>
      </w:r>
      <w:r w:rsidRPr="00BD1A65">
        <w:rPr>
          <w:rFonts w:ascii="Arial" w:eastAsia="Arial" w:hAnsi="Arial" w:cs="Arial"/>
          <w:color w:val="00435B"/>
          <w:sz w:val="22"/>
          <w:szCs w:val="22"/>
        </w:rPr>
        <w:t>Jeigu Pirkėjas per 5 (penkias) darbo dienas nuo Paslaugų perdavimo–priėmimo akto gavimo nepateikia (neišsiunčia) Tiekėjui Defektų akto, laikoma, kad Pirkėjas Paslaugas konkrečiame etape priėmė ir joms pretenzijų neturi.</w:t>
      </w:r>
    </w:p>
    <w:p w14:paraId="41C60F07" w14:textId="77777777" w:rsidR="00DE19D0" w:rsidRPr="00BD1A65" w:rsidRDefault="00DE19D0" w:rsidP="00DE19D0">
      <w:pPr>
        <w:widowControl w:val="0"/>
        <w:tabs>
          <w:tab w:val="left" w:pos="567"/>
          <w:tab w:val="left" w:pos="709"/>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6.3.9.</w:t>
      </w:r>
      <w:r w:rsidRPr="00BD1A65">
        <w:rPr>
          <w:rFonts w:ascii="Arial" w:hAnsi="Arial" w:cs="Arial"/>
          <w:color w:val="00435B"/>
          <w:sz w:val="22"/>
          <w:szCs w:val="22"/>
        </w:rPr>
        <w:tab/>
      </w:r>
      <w:r w:rsidRPr="00BD1A65">
        <w:rPr>
          <w:rFonts w:ascii="Arial" w:eastAsia="Arial" w:hAnsi="Arial" w:cs="Arial"/>
          <w:color w:val="00435B"/>
          <w:sz w:val="22"/>
          <w:szCs w:val="22"/>
        </w:rPr>
        <w:t xml:space="preserve">Pirkėjas turi teisę naudotis Paslaugų, teikiamų etapais, rezultatu tik po galutinio Paslaugų perdavimo–priėmimo akto pasirašymo, </w:t>
      </w:r>
      <w:r w:rsidRPr="00BD1A65">
        <w:rPr>
          <w:rFonts w:ascii="Arial" w:hAnsi="Arial" w:cs="Arial"/>
          <w:color w:val="00435B"/>
          <w:sz w:val="22"/>
          <w:szCs w:val="22"/>
        </w:rPr>
        <w:t>jeigu kitaip nenumatyta Specialiosiose sąlygose.</w:t>
      </w:r>
    </w:p>
    <w:p w14:paraId="663B6A17" w14:textId="77777777" w:rsidR="00DE19D0" w:rsidRPr="00BD1A65" w:rsidRDefault="00DE19D0" w:rsidP="00DE19D0">
      <w:pPr>
        <w:keepNext/>
        <w:keepLines/>
        <w:tabs>
          <w:tab w:val="left" w:pos="567"/>
          <w:tab w:val="left" w:pos="851"/>
          <w:tab w:val="left" w:pos="992"/>
          <w:tab w:val="left" w:pos="1134"/>
        </w:tabs>
        <w:spacing w:line="276" w:lineRule="auto"/>
        <w:jc w:val="both"/>
        <w:rPr>
          <w:rFonts w:ascii="Arial" w:eastAsia="Arial" w:hAnsi="Arial" w:cs="Arial"/>
          <w:bCs/>
          <w:color w:val="00435B"/>
          <w:sz w:val="22"/>
          <w:szCs w:val="22"/>
        </w:rPr>
      </w:pPr>
      <w:r w:rsidRPr="00BD1A65">
        <w:rPr>
          <w:rFonts w:ascii="Arial" w:eastAsia="Arial" w:hAnsi="Arial" w:cs="Arial"/>
          <w:color w:val="00435B"/>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1061D970"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4DF5271"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color w:val="00435B"/>
          <w:sz w:val="22"/>
          <w:szCs w:val="22"/>
        </w:rPr>
      </w:pPr>
    </w:p>
    <w:p w14:paraId="566A67BB" w14:textId="77777777" w:rsidR="00DE19D0" w:rsidRPr="00BD1A65" w:rsidRDefault="00DE19D0" w:rsidP="00DE19D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color w:val="00435B"/>
          <w:sz w:val="22"/>
          <w:szCs w:val="22"/>
        </w:rPr>
      </w:pPr>
      <w:r w:rsidRPr="00BD1A65">
        <w:rPr>
          <w:rFonts w:ascii="Arial" w:eastAsia="Arial" w:hAnsi="Arial" w:cs="Arial"/>
          <w:b/>
          <w:bCs/>
          <w:caps/>
          <w:color w:val="00435B"/>
          <w:sz w:val="22"/>
          <w:szCs w:val="22"/>
        </w:rPr>
        <w:t>7.</w:t>
      </w:r>
      <w:r w:rsidRPr="00BD1A65">
        <w:rPr>
          <w:rFonts w:ascii="Arial" w:hAnsi="Arial" w:cs="Arial"/>
          <w:color w:val="00435B"/>
          <w:sz w:val="22"/>
          <w:szCs w:val="22"/>
        </w:rPr>
        <w:tab/>
      </w:r>
      <w:r w:rsidRPr="00BD1A65">
        <w:rPr>
          <w:rFonts w:ascii="Arial" w:eastAsia="Arial" w:hAnsi="Arial" w:cs="Arial"/>
          <w:b/>
          <w:bCs/>
          <w:caps/>
          <w:color w:val="00435B"/>
          <w:sz w:val="22"/>
          <w:szCs w:val="22"/>
        </w:rPr>
        <w:t>Tiekėjo garantiniai įsipareigojimai</w:t>
      </w:r>
    </w:p>
    <w:p w14:paraId="4B1A50FE" w14:textId="77777777" w:rsidR="00DE19D0" w:rsidRPr="00BD1A65" w:rsidRDefault="00DE19D0" w:rsidP="00DE19D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color w:val="00435B"/>
          <w:sz w:val="22"/>
          <w:szCs w:val="22"/>
        </w:rPr>
      </w:pPr>
    </w:p>
    <w:p w14:paraId="4BA1F4DE" w14:textId="77777777" w:rsidR="00DE19D0" w:rsidRPr="00BD1A65" w:rsidRDefault="00DE19D0" w:rsidP="00DE19D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Arial" w:eastAsia="Arial" w:hAnsi="Arial" w:cs="Arial"/>
          <w:b/>
          <w:color w:val="00435B"/>
          <w:sz w:val="22"/>
          <w:szCs w:val="22"/>
        </w:rPr>
      </w:pPr>
      <w:r w:rsidRPr="00BD1A65">
        <w:rPr>
          <w:rFonts w:ascii="Arial" w:eastAsia="Arial" w:hAnsi="Arial" w:cs="Arial"/>
          <w:b/>
          <w:bCs/>
          <w:color w:val="00435B"/>
          <w:sz w:val="22"/>
          <w:szCs w:val="22"/>
        </w:rPr>
        <w:t>7.1.</w:t>
      </w:r>
      <w:r w:rsidRPr="00BD1A65">
        <w:rPr>
          <w:rFonts w:ascii="Arial" w:eastAsia="Arial" w:hAnsi="Arial" w:cs="Arial"/>
          <w:b/>
          <w:bCs/>
          <w:color w:val="00435B"/>
          <w:sz w:val="22"/>
          <w:szCs w:val="22"/>
        </w:rPr>
        <w:tab/>
      </w:r>
      <w:r w:rsidRPr="00BD1A65">
        <w:rPr>
          <w:rFonts w:ascii="Arial" w:eastAsia="Arial" w:hAnsi="Arial" w:cs="Arial"/>
          <w:b/>
          <w:color w:val="00435B"/>
          <w:sz w:val="22"/>
          <w:szCs w:val="22"/>
        </w:rPr>
        <w:t>Garantiniai terminai (jei taikoma)</w:t>
      </w:r>
    </w:p>
    <w:p w14:paraId="1F3BC543" w14:textId="77777777" w:rsidR="00DE19D0" w:rsidRPr="00BD1A65" w:rsidRDefault="00DE19D0" w:rsidP="00DE19D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Arial" w:eastAsia="Arial" w:hAnsi="Arial" w:cs="Arial"/>
          <w:b/>
          <w:color w:val="00435B"/>
          <w:sz w:val="22"/>
          <w:szCs w:val="22"/>
        </w:rPr>
      </w:pPr>
    </w:p>
    <w:p w14:paraId="530B624C" w14:textId="77777777" w:rsidR="00DE19D0" w:rsidRPr="00BD1A65" w:rsidRDefault="00DE19D0" w:rsidP="00DE19D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7.1.1.</w:t>
      </w:r>
      <w:r w:rsidRPr="00BD1A65">
        <w:rPr>
          <w:rFonts w:ascii="Arial" w:hAnsi="Arial" w:cs="Arial"/>
          <w:color w:val="00435B"/>
          <w:sz w:val="22"/>
          <w:szCs w:val="22"/>
        </w:rPr>
        <w:tab/>
      </w:r>
      <w:r w:rsidRPr="00BD1A65">
        <w:rPr>
          <w:rFonts w:ascii="Arial" w:eastAsia="Arial" w:hAnsi="Arial" w:cs="Arial"/>
          <w:color w:val="00435B"/>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6C6D7F8" w14:textId="77777777" w:rsidR="00DE19D0" w:rsidRPr="00BD1A65" w:rsidRDefault="00DE19D0" w:rsidP="00DE19D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7.1.2.</w:t>
      </w:r>
      <w:r w:rsidRPr="00BD1A65">
        <w:rPr>
          <w:rFonts w:ascii="Arial" w:eastAsia="Arial" w:hAnsi="Arial" w:cs="Arial"/>
          <w:color w:val="00435B"/>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558478B" w14:textId="77777777" w:rsidR="00DE19D0" w:rsidRPr="00BD1A65" w:rsidRDefault="00DE19D0" w:rsidP="00DE19D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7.1.3.</w:t>
      </w:r>
      <w:r w:rsidRPr="00BD1A65">
        <w:rPr>
          <w:rFonts w:ascii="Arial" w:hAnsi="Arial" w:cs="Arial"/>
          <w:color w:val="00435B"/>
          <w:sz w:val="22"/>
          <w:szCs w:val="22"/>
        </w:rPr>
        <w:tab/>
      </w:r>
      <w:r w:rsidRPr="00BD1A65">
        <w:rPr>
          <w:rFonts w:ascii="Arial" w:eastAsia="Arial" w:hAnsi="Arial" w:cs="Arial"/>
          <w:color w:val="00435B"/>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6BD8279" w14:textId="77777777" w:rsidR="00DE19D0" w:rsidRPr="00BD1A65" w:rsidRDefault="00DE19D0" w:rsidP="00DE19D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b/>
          <w:bCs/>
          <w:color w:val="00435B"/>
          <w:sz w:val="22"/>
          <w:szCs w:val="22"/>
        </w:rPr>
      </w:pPr>
    </w:p>
    <w:p w14:paraId="0F435A24" w14:textId="77777777" w:rsidR="00DE19D0" w:rsidRPr="00BD1A65" w:rsidRDefault="00DE19D0" w:rsidP="00DE19D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color w:val="00435B"/>
          <w:sz w:val="22"/>
          <w:szCs w:val="22"/>
        </w:rPr>
      </w:pPr>
      <w:r w:rsidRPr="00BD1A65">
        <w:rPr>
          <w:rFonts w:ascii="Arial" w:eastAsia="Arial" w:hAnsi="Arial" w:cs="Arial"/>
          <w:b/>
          <w:bCs/>
          <w:color w:val="00435B"/>
          <w:sz w:val="22"/>
          <w:szCs w:val="22"/>
        </w:rPr>
        <w:lastRenderedPageBreak/>
        <w:t>7.2.</w:t>
      </w:r>
      <w:r w:rsidRPr="00BD1A65">
        <w:rPr>
          <w:rFonts w:ascii="Arial" w:hAnsi="Arial" w:cs="Arial"/>
          <w:color w:val="00435B"/>
          <w:sz w:val="22"/>
          <w:szCs w:val="22"/>
        </w:rPr>
        <w:tab/>
      </w:r>
      <w:r w:rsidRPr="00BD1A65">
        <w:rPr>
          <w:rFonts w:ascii="Arial" w:eastAsia="Arial" w:hAnsi="Arial" w:cs="Arial"/>
          <w:b/>
          <w:bCs/>
          <w:color w:val="00435B"/>
          <w:sz w:val="22"/>
          <w:szCs w:val="22"/>
        </w:rPr>
        <w:t>Pretenzijos dėl Paslaugų trūkumų</w:t>
      </w:r>
    </w:p>
    <w:p w14:paraId="25E5C60F" w14:textId="77777777" w:rsidR="00DE19D0" w:rsidRPr="00BD1A65" w:rsidRDefault="00DE19D0" w:rsidP="00DE19D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color w:val="00435B"/>
          <w:sz w:val="22"/>
          <w:szCs w:val="22"/>
        </w:rPr>
      </w:pPr>
    </w:p>
    <w:p w14:paraId="7AEC0304"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7.2.1.</w:t>
      </w:r>
      <w:r w:rsidRPr="00BD1A65">
        <w:rPr>
          <w:rFonts w:ascii="Arial" w:hAnsi="Arial" w:cs="Arial"/>
          <w:color w:val="00435B"/>
          <w:sz w:val="22"/>
          <w:szCs w:val="22"/>
        </w:rPr>
        <w:tab/>
      </w:r>
      <w:r w:rsidRPr="00BD1A65">
        <w:rPr>
          <w:rFonts w:ascii="Arial" w:eastAsia="Arial" w:hAnsi="Arial" w:cs="Arial"/>
          <w:color w:val="00435B"/>
          <w:sz w:val="22"/>
          <w:szCs w:val="22"/>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4B3C9AED"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7.2.2.</w:t>
      </w:r>
      <w:r w:rsidRPr="00BD1A65">
        <w:rPr>
          <w:rFonts w:ascii="Arial" w:eastAsia="Arial" w:hAnsi="Arial" w:cs="Arial"/>
          <w:color w:val="00435B"/>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F105448" w14:textId="77777777" w:rsidR="00DE19D0" w:rsidRPr="00BD1A65" w:rsidRDefault="00DE19D0" w:rsidP="00DE19D0">
      <w:pPr>
        <w:tabs>
          <w:tab w:val="left" w:pos="567"/>
          <w:tab w:val="left" w:pos="851"/>
          <w:tab w:val="left" w:pos="992"/>
          <w:tab w:val="left" w:pos="1134"/>
        </w:tabs>
        <w:spacing w:line="276" w:lineRule="auto"/>
        <w:jc w:val="both"/>
        <w:rPr>
          <w:rFonts w:ascii="Arial" w:hAnsi="Arial" w:cs="Arial"/>
          <w:color w:val="00435B"/>
          <w:sz w:val="22"/>
          <w:szCs w:val="22"/>
        </w:rPr>
      </w:pPr>
      <w:r w:rsidRPr="00BD1A65">
        <w:rPr>
          <w:rFonts w:ascii="Arial" w:hAnsi="Arial" w:cs="Arial"/>
          <w:color w:val="00435B"/>
          <w:sz w:val="22"/>
          <w:szCs w:val="22"/>
        </w:rPr>
        <w:t xml:space="preserve">7.2.3. Jei Tiekėjas nepripažįsta </w:t>
      </w:r>
      <w:r w:rsidRPr="00BD1A65">
        <w:rPr>
          <w:rFonts w:ascii="Arial" w:eastAsia="Arial" w:hAnsi="Arial" w:cs="Arial"/>
          <w:color w:val="00435B"/>
          <w:sz w:val="22"/>
          <w:szCs w:val="22"/>
        </w:rPr>
        <w:t>Paslaugų</w:t>
      </w:r>
      <w:r w:rsidRPr="00BD1A65">
        <w:rPr>
          <w:rFonts w:ascii="Arial" w:hAnsi="Arial" w:cs="Arial"/>
          <w:color w:val="00435B"/>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07E345B" w14:textId="77777777" w:rsidR="00DE19D0" w:rsidRPr="00BD1A65" w:rsidRDefault="00DE19D0" w:rsidP="00DE19D0">
      <w:pPr>
        <w:tabs>
          <w:tab w:val="left" w:pos="567"/>
          <w:tab w:val="left" w:pos="851"/>
          <w:tab w:val="left" w:pos="992"/>
          <w:tab w:val="left" w:pos="1134"/>
        </w:tabs>
        <w:spacing w:line="276" w:lineRule="auto"/>
        <w:jc w:val="both"/>
        <w:rPr>
          <w:rFonts w:ascii="Arial" w:hAnsi="Arial" w:cs="Arial"/>
          <w:color w:val="00435B"/>
          <w:sz w:val="22"/>
          <w:szCs w:val="22"/>
        </w:rPr>
      </w:pPr>
      <w:r w:rsidRPr="00BD1A65">
        <w:rPr>
          <w:rFonts w:ascii="Arial" w:hAnsi="Arial" w:cs="Arial"/>
          <w:color w:val="00435B"/>
          <w:sz w:val="22"/>
          <w:szCs w:val="22"/>
        </w:rPr>
        <w:t xml:space="preserve">7.2.3.1. jei </w:t>
      </w:r>
      <w:r w:rsidRPr="00BD1A65">
        <w:rPr>
          <w:rFonts w:ascii="Arial" w:eastAsia="Arial" w:hAnsi="Arial" w:cs="Arial"/>
          <w:color w:val="00435B"/>
          <w:sz w:val="22"/>
          <w:szCs w:val="22"/>
        </w:rPr>
        <w:t>Paslaugų rezultatas</w:t>
      </w:r>
      <w:r w:rsidRPr="00BD1A65">
        <w:rPr>
          <w:rFonts w:ascii="Arial" w:hAnsi="Arial" w:cs="Arial"/>
          <w:color w:val="00435B"/>
          <w:sz w:val="22"/>
          <w:szCs w:val="22"/>
        </w:rPr>
        <w:t xml:space="preserve"> atitinka Sutartyje ir įstatymuose bei kituose teisės aktuose nurodytus reikalavimus – Pirkėjas;</w:t>
      </w:r>
    </w:p>
    <w:p w14:paraId="64AB7DF8" w14:textId="77777777" w:rsidR="00DE19D0" w:rsidRPr="00BD1A65" w:rsidRDefault="00DE19D0" w:rsidP="00DE19D0">
      <w:pPr>
        <w:tabs>
          <w:tab w:val="left" w:pos="567"/>
          <w:tab w:val="left" w:pos="851"/>
          <w:tab w:val="left" w:pos="992"/>
          <w:tab w:val="left" w:pos="1134"/>
        </w:tabs>
        <w:spacing w:line="276" w:lineRule="auto"/>
        <w:jc w:val="both"/>
        <w:rPr>
          <w:rFonts w:ascii="Arial" w:hAnsi="Arial" w:cs="Arial"/>
          <w:color w:val="00435B"/>
          <w:sz w:val="22"/>
          <w:szCs w:val="22"/>
        </w:rPr>
      </w:pPr>
      <w:r w:rsidRPr="00BD1A65">
        <w:rPr>
          <w:rFonts w:ascii="Arial" w:hAnsi="Arial" w:cs="Arial"/>
          <w:color w:val="00435B"/>
          <w:sz w:val="22"/>
          <w:szCs w:val="22"/>
        </w:rPr>
        <w:t xml:space="preserve">7.2.3.2. jei </w:t>
      </w:r>
      <w:r w:rsidRPr="00BD1A65">
        <w:rPr>
          <w:rFonts w:ascii="Arial" w:eastAsia="Arial" w:hAnsi="Arial" w:cs="Arial"/>
          <w:color w:val="00435B"/>
          <w:sz w:val="22"/>
          <w:szCs w:val="22"/>
        </w:rPr>
        <w:t>Paslaugų rezultatas</w:t>
      </w:r>
      <w:r w:rsidRPr="00BD1A65">
        <w:rPr>
          <w:rFonts w:ascii="Arial" w:hAnsi="Arial" w:cs="Arial"/>
          <w:color w:val="00435B"/>
          <w:sz w:val="22"/>
          <w:szCs w:val="22"/>
        </w:rPr>
        <w:t xml:space="preserve"> neatitinka Sutartyje ir įstatymuose bei kituose teisės aktuose nurodytų reikalavimų – Tiekėjas.</w:t>
      </w:r>
    </w:p>
    <w:p w14:paraId="220C770D" w14:textId="77777777" w:rsidR="00DE19D0" w:rsidRPr="00BD1A65" w:rsidRDefault="00DE19D0" w:rsidP="00DE19D0">
      <w:pPr>
        <w:tabs>
          <w:tab w:val="left" w:pos="567"/>
          <w:tab w:val="left" w:pos="851"/>
          <w:tab w:val="left" w:pos="992"/>
          <w:tab w:val="left" w:pos="1134"/>
        </w:tabs>
        <w:spacing w:line="276" w:lineRule="auto"/>
        <w:jc w:val="both"/>
        <w:rPr>
          <w:rFonts w:ascii="Arial" w:hAnsi="Arial" w:cs="Arial"/>
          <w:color w:val="00435B"/>
          <w:sz w:val="22"/>
          <w:szCs w:val="22"/>
        </w:rPr>
      </w:pPr>
      <w:r w:rsidRPr="00BD1A65">
        <w:rPr>
          <w:rFonts w:ascii="Arial" w:hAnsi="Arial" w:cs="Arial"/>
          <w:color w:val="00435B"/>
          <w:sz w:val="22"/>
          <w:szCs w:val="22"/>
        </w:rPr>
        <w:t>7.2.4. Ekspertizės išvados Šalims yra privalomos.</w:t>
      </w:r>
    </w:p>
    <w:p w14:paraId="533FED09" w14:textId="77777777" w:rsidR="00DE19D0" w:rsidRPr="00BD1A65" w:rsidRDefault="00DE19D0" w:rsidP="00DE19D0">
      <w:pPr>
        <w:tabs>
          <w:tab w:val="left" w:pos="567"/>
          <w:tab w:val="left" w:pos="851"/>
          <w:tab w:val="left" w:pos="992"/>
          <w:tab w:val="left" w:pos="1134"/>
        </w:tabs>
        <w:spacing w:line="276" w:lineRule="auto"/>
        <w:jc w:val="both"/>
        <w:rPr>
          <w:rFonts w:ascii="Arial" w:hAnsi="Arial" w:cs="Arial"/>
          <w:color w:val="00435B"/>
          <w:sz w:val="22"/>
          <w:szCs w:val="22"/>
        </w:rPr>
      </w:pPr>
      <w:r w:rsidRPr="00BD1A65">
        <w:rPr>
          <w:rFonts w:ascii="Arial" w:hAnsi="Arial" w:cs="Arial"/>
          <w:color w:val="00435B"/>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755EC4" w14:textId="77777777" w:rsidR="00DE19D0" w:rsidRPr="00BD1A65" w:rsidRDefault="00DE19D0" w:rsidP="00DE19D0">
      <w:pPr>
        <w:tabs>
          <w:tab w:val="left" w:pos="567"/>
          <w:tab w:val="left" w:pos="851"/>
          <w:tab w:val="left" w:pos="992"/>
          <w:tab w:val="left" w:pos="1134"/>
        </w:tabs>
        <w:spacing w:line="276" w:lineRule="auto"/>
        <w:jc w:val="both"/>
        <w:rPr>
          <w:rFonts w:ascii="Arial" w:eastAsia="Arial" w:hAnsi="Arial" w:cs="Arial"/>
          <w:b/>
          <w:bCs/>
          <w:color w:val="00435B"/>
          <w:sz w:val="22"/>
          <w:szCs w:val="22"/>
        </w:rPr>
      </w:pPr>
    </w:p>
    <w:p w14:paraId="6FC15FA4" w14:textId="77777777" w:rsidR="00DE19D0" w:rsidRPr="00BD1A65" w:rsidRDefault="00DE19D0" w:rsidP="00DE19D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color w:val="00435B"/>
          <w:sz w:val="22"/>
          <w:szCs w:val="22"/>
        </w:rPr>
      </w:pPr>
      <w:r w:rsidRPr="00BD1A65">
        <w:rPr>
          <w:rFonts w:ascii="Arial" w:eastAsia="Arial" w:hAnsi="Arial" w:cs="Arial"/>
          <w:b/>
          <w:bCs/>
          <w:color w:val="00435B"/>
          <w:sz w:val="22"/>
          <w:szCs w:val="22"/>
        </w:rPr>
        <w:t>7.3.</w:t>
      </w:r>
      <w:r w:rsidRPr="00BD1A65">
        <w:rPr>
          <w:rFonts w:ascii="Arial" w:eastAsia="Arial" w:hAnsi="Arial" w:cs="Arial"/>
          <w:b/>
          <w:bCs/>
          <w:color w:val="00435B"/>
          <w:sz w:val="22"/>
          <w:szCs w:val="22"/>
        </w:rPr>
        <w:tab/>
        <w:t xml:space="preserve">Paslaugų </w:t>
      </w:r>
      <w:r w:rsidRPr="00BD1A65">
        <w:rPr>
          <w:rFonts w:ascii="Arial" w:eastAsia="Arial" w:hAnsi="Arial" w:cs="Arial"/>
          <w:b/>
          <w:color w:val="00435B"/>
          <w:sz w:val="22"/>
          <w:szCs w:val="22"/>
        </w:rPr>
        <w:t>trūkumų šalinimas</w:t>
      </w:r>
    </w:p>
    <w:p w14:paraId="687EF9A2" w14:textId="77777777" w:rsidR="00DE19D0" w:rsidRPr="00BD1A65" w:rsidRDefault="00DE19D0" w:rsidP="00DE19D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color w:val="00435B"/>
          <w:sz w:val="22"/>
          <w:szCs w:val="22"/>
        </w:rPr>
      </w:pPr>
    </w:p>
    <w:p w14:paraId="6A3B9AC9" w14:textId="77777777" w:rsidR="00DE19D0" w:rsidRPr="00BD1A65" w:rsidRDefault="00DE19D0" w:rsidP="00DE19D0">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7.3.1.</w:t>
      </w:r>
      <w:r w:rsidRPr="00BD1A65">
        <w:rPr>
          <w:rFonts w:ascii="Arial" w:hAnsi="Arial" w:cs="Arial"/>
          <w:color w:val="00435B"/>
          <w:sz w:val="22"/>
          <w:szCs w:val="22"/>
        </w:rPr>
        <w:tab/>
      </w:r>
      <w:r w:rsidRPr="00BD1A65">
        <w:rPr>
          <w:rFonts w:ascii="Arial" w:eastAsia="Arial" w:hAnsi="Arial" w:cs="Arial"/>
          <w:color w:val="00435B"/>
          <w:sz w:val="22"/>
          <w:szCs w:val="22"/>
        </w:rPr>
        <w:t>Tiekėjas privalo nemokamai pašalinti Paslaugų rezultato trūkumus. Jeigu nustatomi s</w:t>
      </w:r>
      <w:r w:rsidRPr="00BD1A65">
        <w:rPr>
          <w:rFonts w:ascii="Arial" w:hAnsi="Arial" w:cs="Arial"/>
          <w:color w:val="00435B"/>
          <w:sz w:val="22"/>
          <w:szCs w:val="22"/>
        </w:rPr>
        <w:t xml:space="preserve">u Paslaugomis susijusių prekių trūkumai, Tiekėjas privalo </w:t>
      </w:r>
      <w:r w:rsidRPr="00BD1A65">
        <w:rPr>
          <w:rFonts w:ascii="Arial" w:eastAsia="Arial" w:hAnsi="Arial" w:cs="Arial"/>
          <w:color w:val="00435B"/>
          <w:sz w:val="22"/>
          <w:szCs w:val="22"/>
        </w:rPr>
        <w:t xml:space="preserve">pašalinti </w:t>
      </w:r>
      <w:r w:rsidRPr="00BD1A65">
        <w:rPr>
          <w:rFonts w:ascii="Arial" w:hAnsi="Arial" w:cs="Arial"/>
          <w:color w:val="00435B"/>
          <w:sz w:val="22"/>
          <w:szCs w:val="22"/>
        </w:rPr>
        <w:t>jų</w:t>
      </w:r>
      <w:r w:rsidRPr="00BD1A65">
        <w:rPr>
          <w:rFonts w:ascii="Arial" w:eastAsia="Arial" w:hAnsi="Arial" w:cs="Arial"/>
          <w:color w:val="00435B"/>
          <w:sz w:val="22"/>
          <w:szCs w:val="22"/>
        </w:rPr>
        <w:t xml:space="preserve"> trūkumus, sutaisydamas prekes ar jų dalį arba pakeisdamas prekę nauja preke ar jos dalimi.</w:t>
      </w:r>
    </w:p>
    <w:p w14:paraId="0BADF02F"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7.3.2.</w:t>
      </w:r>
      <w:r w:rsidRPr="00BD1A65">
        <w:rPr>
          <w:rFonts w:ascii="Arial" w:eastAsia="Arial" w:hAnsi="Arial" w:cs="Arial"/>
          <w:color w:val="00435B"/>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AE3E26A" w14:textId="77777777" w:rsidR="00DE19D0" w:rsidRPr="00BD1A65" w:rsidRDefault="00DE19D0" w:rsidP="00DE19D0">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7.3.3.</w:t>
      </w:r>
      <w:r w:rsidRPr="00BD1A65">
        <w:rPr>
          <w:rFonts w:ascii="Arial" w:hAnsi="Arial" w:cs="Arial"/>
          <w:color w:val="00435B"/>
          <w:sz w:val="22"/>
          <w:szCs w:val="22"/>
        </w:rPr>
        <w:tab/>
      </w:r>
      <w:r w:rsidRPr="00BD1A65">
        <w:rPr>
          <w:rFonts w:ascii="Arial" w:eastAsia="Arial" w:hAnsi="Arial" w:cs="Arial"/>
          <w:color w:val="00435B"/>
          <w:sz w:val="22"/>
          <w:szCs w:val="22"/>
        </w:rPr>
        <w:t>Sutaisytoje su Paslaugų teikimu susijusių prekių dalyje pakartotinai nustačius prekių trūkumų, Tiekėjas privalo pakeisti prekes naujomis kokybiškomis prekėmis, nebent Pirkėjas raštu sutiktų prekes dar kartą taisyti.</w:t>
      </w:r>
    </w:p>
    <w:p w14:paraId="0371BDD9" w14:textId="77777777" w:rsidR="00DE19D0" w:rsidRPr="00BD1A65" w:rsidRDefault="00DE19D0" w:rsidP="00DE19D0">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7.3.4.</w:t>
      </w:r>
      <w:r w:rsidRPr="00BD1A65">
        <w:rPr>
          <w:rFonts w:ascii="Arial" w:hAnsi="Arial" w:cs="Arial"/>
          <w:color w:val="00435B"/>
          <w:sz w:val="22"/>
          <w:szCs w:val="22"/>
        </w:rPr>
        <w:tab/>
      </w:r>
      <w:r w:rsidRPr="00BD1A65">
        <w:rPr>
          <w:rFonts w:ascii="Arial" w:eastAsia="Arial" w:hAnsi="Arial" w:cs="Arial"/>
          <w:color w:val="00435B"/>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D8CF04B"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7.3.5.</w:t>
      </w:r>
      <w:r w:rsidRPr="00BD1A65">
        <w:rPr>
          <w:rFonts w:ascii="Arial" w:eastAsia="Arial" w:hAnsi="Arial" w:cs="Arial"/>
          <w:color w:val="00435B"/>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2EB4B81" w14:textId="77777777" w:rsidR="00DE19D0" w:rsidRPr="00BD1A65" w:rsidRDefault="00DE19D0" w:rsidP="00DE19D0">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7.3.6.</w:t>
      </w:r>
      <w:r w:rsidRPr="00BD1A65">
        <w:rPr>
          <w:rFonts w:ascii="Arial" w:eastAsia="Arial" w:hAnsi="Arial" w:cs="Arial"/>
          <w:color w:val="00435B"/>
          <w:sz w:val="22"/>
          <w:szCs w:val="22"/>
        </w:rPr>
        <w:tab/>
        <w:t>Tiekėjas, pašalinęs visus Paslaugų trūkumus, privalo apie tai informuoti Pirkėją.</w:t>
      </w:r>
    </w:p>
    <w:p w14:paraId="77BC8108" w14:textId="77777777" w:rsidR="00DE19D0" w:rsidRPr="00BD1A65" w:rsidRDefault="00DE19D0" w:rsidP="00DE19D0">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7.3.7.</w:t>
      </w:r>
      <w:r w:rsidRPr="00BD1A65">
        <w:rPr>
          <w:rFonts w:ascii="Arial" w:hAnsi="Arial" w:cs="Arial"/>
          <w:color w:val="00435B"/>
          <w:sz w:val="22"/>
          <w:szCs w:val="22"/>
        </w:rPr>
        <w:tab/>
      </w:r>
      <w:r w:rsidRPr="00BD1A65">
        <w:rPr>
          <w:rFonts w:ascii="Arial" w:eastAsia="Arial" w:hAnsi="Arial" w:cs="Arial"/>
          <w:color w:val="00435B"/>
          <w:sz w:val="22"/>
          <w:szCs w:val="22"/>
        </w:rPr>
        <w:t xml:space="preserve">Pirkėjas per 5 (penkias) darbo dienas po Tiekėjo pranešimo apie Paslaugų trūkumų pašalinimą gavimo privalo patikrinti trūkumus, nurodytus Defektų akte arba Pirkėjo pretenzijoje, ir raštu patvirtinti, </w:t>
      </w:r>
      <w:r w:rsidRPr="00BD1A65">
        <w:rPr>
          <w:rFonts w:ascii="Arial" w:eastAsia="Arial" w:hAnsi="Arial" w:cs="Arial"/>
          <w:color w:val="00435B"/>
          <w:sz w:val="22"/>
          <w:szCs w:val="22"/>
        </w:rPr>
        <w:lastRenderedPageBreak/>
        <w:t>kurie Paslaugų trūkumai buvo pašalinti tinkamai.</w:t>
      </w:r>
    </w:p>
    <w:p w14:paraId="15AF02B3" w14:textId="77777777" w:rsidR="00DE19D0" w:rsidRPr="00BD1A65" w:rsidRDefault="00DE19D0" w:rsidP="00DE19D0">
      <w:pPr>
        <w:widowControl w:val="0"/>
        <w:tabs>
          <w:tab w:val="left" w:pos="567"/>
          <w:tab w:val="left" w:pos="851"/>
          <w:tab w:val="left" w:pos="992"/>
          <w:tab w:val="left" w:pos="1134"/>
        </w:tabs>
        <w:spacing w:line="276" w:lineRule="auto"/>
        <w:jc w:val="both"/>
        <w:rPr>
          <w:rFonts w:ascii="Arial" w:eastAsia="Arial" w:hAnsi="Arial" w:cs="Arial"/>
          <w:b/>
          <w:bCs/>
          <w:color w:val="00435B"/>
          <w:sz w:val="22"/>
          <w:szCs w:val="22"/>
        </w:rPr>
      </w:pPr>
    </w:p>
    <w:p w14:paraId="76074AFD" w14:textId="77777777" w:rsidR="00DE19D0" w:rsidRPr="00BD1A65" w:rsidRDefault="00DE19D0" w:rsidP="00DE19D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color w:val="00435B"/>
          <w:sz w:val="22"/>
          <w:szCs w:val="22"/>
        </w:rPr>
      </w:pPr>
      <w:r w:rsidRPr="00BD1A65">
        <w:rPr>
          <w:rFonts w:ascii="Arial" w:eastAsia="Arial" w:hAnsi="Arial" w:cs="Arial"/>
          <w:b/>
          <w:bCs/>
          <w:color w:val="00435B"/>
          <w:sz w:val="22"/>
          <w:szCs w:val="22"/>
        </w:rPr>
        <w:t>7.4.</w:t>
      </w:r>
      <w:r w:rsidRPr="00BD1A65">
        <w:rPr>
          <w:rFonts w:ascii="Arial" w:hAnsi="Arial" w:cs="Arial"/>
          <w:color w:val="00435B"/>
          <w:sz w:val="22"/>
          <w:szCs w:val="22"/>
        </w:rPr>
        <w:tab/>
      </w:r>
      <w:r w:rsidRPr="00BD1A65">
        <w:rPr>
          <w:rFonts w:ascii="Arial" w:eastAsia="Arial" w:hAnsi="Arial" w:cs="Arial"/>
          <w:b/>
          <w:bCs/>
          <w:color w:val="00435B"/>
          <w:sz w:val="22"/>
          <w:szCs w:val="22"/>
        </w:rPr>
        <w:t>Pirkėjo teisės, Tiekėjui nepašalinus Paslaugų trūkumų</w:t>
      </w:r>
    </w:p>
    <w:p w14:paraId="10D4D46F" w14:textId="77777777" w:rsidR="00DE19D0" w:rsidRPr="00BD1A65" w:rsidRDefault="00DE19D0" w:rsidP="00DE19D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color w:val="00435B"/>
          <w:sz w:val="22"/>
          <w:szCs w:val="22"/>
        </w:rPr>
      </w:pPr>
    </w:p>
    <w:p w14:paraId="4FE65800"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7.4.1.</w:t>
      </w:r>
      <w:r w:rsidRPr="00BD1A65">
        <w:rPr>
          <w:rFonts w:ascii="Arial" w:eastAsia="Arial" w:hAnsi="Arial" w:cs="Arial"/>
          <w:color w:val="00435B"/>
          <w:sz w:val="22"/>
          <w:szCs w:val="22"/>
        </w:rPr>
        <w:tab/>
        <w:t>Jeigu Tiekėjas atsisako pašalinti arba nepašalina Paslaugų trūkumų per Pirkėjo nustatytus protingus terminus, Pirkėjas turi teisę:</w:t>
      </w:r>
    </w:p>
    <w:p w14:paraId="52CAE23F"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7.4.1.1.</w:t>
      </w:r>
      <w:r w:rsidRPr="00BD1A65">
        <w:rPr>
          <w:rFonts w:ascii="Arial" w:eastAsia="Arial" w:hAnsi="Arial" w:cs="Arial"/>
          <w:color w:val="00435B"/>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C567A74"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trike/>
          <w:color w:val="00435B"/>
          <w:sz w:val="22"/>
          <w:szCs w:val="22"/>
        </w:rPr>
      </w:pPr>
      <w:r w:rsidRPr="00BD1A65">
        <w:rPr>
          <w:rFonts w:ascii="Arial" w:eastAsia="Arial" w:hAnsi="Arial" w:cs="Arial"/>
          <w:color w:val="00435B"/>
          <w:sz w:val="22"/>
          <w:szCs w:val="22"/>
        </w:rPr>
        <w:t>7.4.1.2.</w:t>
      </w:r>
      <w:r w:rsidRPr="00BD1A65">
        <w:rPr>
          <w:rFonts w:ascii="Arial" w:hAnsi="Arial" w:cs="Arial"/>
          <w:color w:val="00435B"/>
          <w:sz w:val="22"/>
          <w:szCs w:val="22"/>
        </w:rPr>
        <w:tab/>
      </w:r>
      <w:r w:rsidRPr="00BD1A65">
        <w:rPr>
          <w:rFonts w:ascii="Arial" w:eastAsia="Arial" w:hAnsi="Arial" w:cs="Arial"/>
          <w:color w:val="00435B"/>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CA49FBD" w14:textId="77777777" w:rsidR="00DE19D0" w:rsidRPr="00BD1A65" w:rsidRDefault="00DE19D0" w:rsidP="00DE19D0">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7.4.1.3.atsisakyti Paslaugų ir nemokėti už tokias Paslaugas ar reikalauti grąžinti už Paslaugas sumokėtą sumą bei nutraukti Sutartį.</w:t>
      </w:r>
    </w:p>
    <w:p w14:paraId="4290E935" w14:textId="77777777" w:rsidR="00DE19D0" w:rsidRPr="00BD1A65" w:rsidRDefault="00DE19D0" w:rsidP="00DE19D0">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7.4.2.</w:t>
      </w:r>
      <w:r w:rsidRPr="00BD1A65">
        <w:rPr>
          <w:rFonts w:ascii="Arial" w:hAnsi="Arial" w:cs="Arial"/>
          <w:color w:val="00435B"/>
          <w:sz w:val="22"/>
          <w:szCs w:val="22"/>
        </w:rPr>
        <w:tab/>
      </w:r>
      <w:r w:rsidRPr="00BD1A65">
        <w:rPr>
          <w:rFonts w:ascii="Arial" w:eastAsia="Arial" w:hAnsi="Arial" w:cs="Arial"/>
          <w:color w:val="00435B"/>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C4F5E09"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7.4.3.</w:t>
      </w:r>
      <w:r w:rsidRPr="00BD1A65">
        <w:rPr>
          <w:rFonts w:ascii="Arial" w:eastAsia="Arial" w:hAnsi="Arial" w:cs="Arial"/>
          <w:color w:val="00435B"/>
          <w:sz w:val="22"/>
          <w:szCs w:val="22"/>
        </w:rPr>
        <w:tab/>
        <w:t>Tiekėjas privalo patenkinti Pirkėjo pagal Bendrųjų sąlygų 7.4.4 papunktį pareikštą piniginį reikalavimą per 30 (trisdešimt) dienų arba per ilgesnį Pirkėjo reikalavime nurodytą protingą terminą.</w:t>
      </w:r>
    </w:p>
    <w:p w14:paraId="1BD75990"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7.4.4.</w:t>
      </w:r>
      <w:r w:rsidRPr="00BD1A65">
        <w:rPr>
          <w:rFonts w:ascii="Arial" w:hAnsi="Arial" w:cs="Arial"/>
          <w:color w:val="00435B"/>
          <w:sz w:val="22"/>
          <w:szCs w:val="22"/>
        </w:rPr>
        <w:tab/>
      </w:r>
      <w:r w:rsidRPr="00BD1A65">
        <w:rPr>
          <w:rFonts w:ascii="Arial" w:eastAsia="Arial" w:hAnsi="Arial" w:cs="Arial"/>
          <w:color w:val="00435B"/>
          <w:sz w:val="22"/>
          <w:szCs w:val="22"/>
        </w:rPr>
        <w:t>Už vėlavimą pašalinti Paslaugų trūkumus Pirkėjas privalo reikalauti Tiekėjo sumokėti Specialiosiose sąlygose nustatyto dydžio netesybas.</w:t>
      </w:r>
    </w:p>
    <w:p w14:paraId="2F939812"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color w:val="00435B"/>
          <w:sz w:val="22"/>
          <w:szCs w:val="22"/>
        </w:rPr>
      </w:pPr>
    </w:p>
    <w:p w14:paraId="4C3DAB34" w14:textId="77777777" w:rsidR="00DE19D0" w:rsidRPr="00BD1A65" w:rsidRDefault="00DE19D0" w:rsidP="00DE19D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color w:val="00435B"/>
          <w:sz w:val="22"/>
          <w:szCs w:val="22"/>
        </w:rPr>
      </w:pPr>
      <w:r w:rsidRPr="00BD1A65">
        <w:rPr>
          <w:rFonts w:ascii="Arial" w:eastAsia="Arial" w:hAnsi="Arial" w:cs="Arial"/>
          <w:b/>
          <w:bCs/>
          <w:caps/>
          <w:color w:val="00435B"/>
          <w:sz w:val="22"/>
          <w:szCs w:val="22"/>
        </w:rPr>
        <w:t>8.</w:t>
      </w:r>
      <w:r w:rsidRPr="00BD1A65">
        <w:rPr>
          <w:rFonts w:ascii="Arial" w:hAnsi="Arial" w:cs="Arial"/>
          <w:color w:val="00435B"/>
          <w:sz w:val="22"/>
          <w:szCs w:val="22"/>
        </w:rPr>
        <w:tab/>
      </w:r>
      <w:r w:rsidRPr="00BD1A65">
        <w:rPr>
          <w:rFonts w:ascii="Arial" w:eastAsia="Arial" w:hAnsi="Arial" w:cs="Arial"/>
          <w:b/>
          <w:bCs/>
          <w:caps/>
          <w:color w:val="00435B"/>
          <w:sz w:val="22"/>
          <w:szCs w:val="22"/>
        </w:rPr>
        <w:t>PASLAUGŲ SUTEIKIMO TERMINAI</w:t>
      </w:r>
    </w:p>
    <w:p w14:paraId="74DDBA5C" w14:textId="77777777" w:rsidR="00DE19D0" w:rsidRPr="00BD1A65" w:rsidRDefault="00DE19D0" w:rsidP="00DE19D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color w:val="00435B"/>
          <w:sz w:val="22"/>
          <w:szCs w:val="22"/>
        </w:rPr>
      </w:pPr>
    </w:p>
    <w:p w14:paraId="79435EC5" w14:textId="77777777" w:rsidR="00DE19D0" w:rsidRPr="00BD1A65" w:rsidRDefault="00DE19D0" w:rsidP="00DE19D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color w:val="00435B"/>
          <w:sz w:val="22"/>
          <w:szCs w:val="22"/>
        </w:rPr>
      </w:pPr>
      <w:r w:rsidRPr="00BD1A65">
        <w:rPr>
          <w:rFonts w:ascii="Arial" w:eastAsia="Arial" w:hAnsi="Arial" w:cs="Arial"/>
          <w:b/>
          <w:bCs/>
          <w:color w:val="00435B"/>
          <w:sz w:val="22"/>
          <w:szCs w:val="22"/>
        </w:rPr>
        <w:t>8.1.</w:t>
      </w:r>
      <w:r w:rsidRPr="00BD1A65">
        <w:rPr>
          <w:rFonts w:ascii="Arial" w:hAnsi="Arial" w:cs="Arial"/>
          <w:color w:val="00435B"/>
          <w:sz w:val="22"/>
          <w:szCs w:val="22"/>
        </w:rPr>
        <w:tab/>
      </w:r>
      <w:r w:rsidRPr="00BD1A65">
        <w:rPr>
          <w:rFonts w:ascii="Arial" w:eastAsia="Arial" w:hAnsi="Arial" w:cs="Arial"/>
          <w:b/>
          <w:bCs/>
          <w:color w:val="00435B"/>
          <w:sz w:val="22"/>
          <w:szCs w:val="22"/>
        </w:rPr>
        <w:t>Paslaugų terminai ir teikimo grafikas</w:t>
      </w:r>
    </w:p>
    <w:p w14:paraId="28979571" w14:textId="77777777" w:rsidR="00DE19D0" w:rsidRPr="00BD1A65" w:rsidRDefault="00DE19D0" w:rsidP="00DE19D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color w:val="00435B"/>
          <w:sz w:val="22"/>
          <w:szCs w:val="22"/>
        </w:rPr>
      </w:pPr>
    </w:p>
    <w:p w14:paraId="5A4CDCDA"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8.1.1.</w:t>
      </w:r>
      <w:r w:rsidRPr="00BD1A65">
        <w:rPr>
          <w:rFonts w:ascii="Arial" w:eastAsia="Arial" w:hAnsi="Arial" w:cs="Arial"/>
          <w:color w:val="00435B"/>
          <w:sz w:val="22"/>
          <w:szCs w:val="22"/>
        </w:rPr>
        <w:tab/>
        <w:t>Tiekėjas privalo suteikti Paslaugas laikydamasis terminų, nurodytų Specialiosiose sąlygose.</w:t>
      </w:r>
    </w:p>
    <w:p w14:paraId="51C17800" w14:textId="77777777" w:rsidR="00DE19D0" w:rsidRPr="00BD1A65" w:rsidRDefault="00DE19D0" w:rsidP="00DE19D0">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8.1.2.</w:t>
      </w:r>
      <w:r w:rsidRPr="00BD1A65">
        <w:rPr>
          <w:rFonts w:ascii="Arial" w:eastAsia="Arial" w:hAnsi="Arial" w:cs="Arial"/>
          <w:color w:val="00435B"/>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BD1A65">
        <w:rPr>
          <w:rFonts w:ascii="Arial" w:eastAsia="Arial" w:hAnsi="Arial" w:cs="Arial"/>
          <w:b/>
          <w:bCs/>
          <w:color w:val="00435B"/>
          <w:sz w:val="22"/>
          <w:szCs w:val="22"/>
        </w:rPr>
        <w:t>Grafikas</w:t>
      </w:r>
      <w:r w:rsidRPr="00BD1A65">
        <w:rPr>
          <w:rFonts w:ascii="Arial" w:eastAsia="Arial" w:hAnsi="Arial" w:cs="Arial"/>
          <w:color w:val="00435B"/>
          <w:sz w:val="22"/>
          <w:szCs w:val="22"/>
        </w:rPr>
        <w:t>).</w:t>
      </w:r>
    </w:p>
    <w:p w14:paraId="06258BEB"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8.1.3.</w:t>
      </w:r>
      <w:r w:rsidRPr="00BD1A65">
        <w:rPr>
          <w:rFonts w:ascii="Arial" w:hAnsi="Arial" w:cs="Arial"/>
          <w:color w:val="00435B"/>
          <w:sz w:val="22"/>
          <w:szCs w:val="22"/>
        </w:rPr>
        <w:tab/>
      </w:r>
      <w:r w:rsidRPr="00BD1A65">
        <w:rPr>
          <w:rFonts w:ascii="Arial" w:eastAsia="Arial" w:hAnsi="Arial" w:cs="Arial"/>
          <w:color w:val="00435B"/>
          <w:sz w:val="22"/>
          <w:szCs w:val="22"/>
        </w:rPr>
        <w:t>Jei aktualu, Grafike turi būti pažymėta, kurios Paslaugos gali būti teikiamos lygiagrečiai, o kurios gali būti teikiamos tik numatytu eiliškumu.</w:t>
      </w:r>
    </w:p>
    <w:p w14:paraId="697569C5"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color w:val="00435B"/>
          <w:sz w:val="22"/>
          <w:szCs w:val="22"/>
        </w:rPr>
      </w:pPr>
    </w:p>
    <w:p w14:paraId="58679BA2" w14:textId="77777777" w:rsidR="00DE19D0" w:rsidRPr="00BD1A65" w:rsidRDefault="00DE19D0" w:rsidP="00DE19D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color w:val="00435B"/>
          <w:sz w:val="22"/>
          <w:szCs w:val="22"/>
        </w:rPr>
      </w:pPr>
      <w:r w:rsidRPr="00BD1A65">
        <w:rPr>
          <w:rFonts w:ascii="Arial" w:eastAsia="Arial" w:hAnsi="Arial" w:cs="Arial"/>
          <w:b/>
          <w:bCs/>
          <w:color w:val="00435B"/>
          <w:sz w:val="22"/>
          <w:szCs w:val="22"/>
        </w:rPr>
        <w:t>8.2.</w:t>
      </w:r>
      <w:r w:rsidRPr="00BD1A65">
        <w:rPr>
          <w:rFonts w:ascii="Arial" w:eastAsia="Arial" w:hAnsi="Arial" w:cs="Arial"/>
          <w:b/>
          <w:bCs/>
          <w:color w:val="00435B"/>
          <w:sz w:val="22"/>
          <w:szCs w:val="22"/>
        </w:rPr>
        <w:tab/>
      </w:r>
      <w:r w:rsidRPr="00BD1A65">
        <w:rPr>
          <w:rFonts w:ascii="Arial" w:eastAsia="Arial" w:hAnsi="Arial" w:cs="Arial"/>
          <w:b/>
          <w:color w:val="00435B"/>
          <w:sz w:val="22"/>
          <w:szCs w:val="22"/>
        </w:rPr>
        <w:t xml:space="preserve">Netesybos už </w:t>
      </w:r>
      <w:r w:rsidRPr="00BD1A65">
        <w:rPr>
          <w:rFonts w:ascii="Arial" w:eastAsia="Arial" w:hAnsi="Arial" w:cs="Arial"/>
          <w:b/>
          <w:bCs/>
          <w:color w:val="00435B"/>
          <w:sz w:val="22"/>
          <w:szCs w:val="22"/>
        </w:rPr>
        <w:t>Paslaugų teikimo</w:t>
      </w:r>
      <w:r w:rsidRPr="00BD1A65">
        <w:rPr>
          <w:rFonts w:ascii="Arial" w:eastAsia="Arial" w:hAnsi="Arial" w:cs="Arial"/>
          <w:b/>
          <w:color w:val="00435B"/>
          <w:sz w:val="22"/>
          <w:szCs w:val="22"/>
        </w:rPr>
        <w:t xml:space="preserve"> vėlavimą</w:t>
      </w:r>
    </w:p>
    <w:p w14:paraId="19CA735D" w14:textId="77777777" w:rsidR="00DE19D0" w:rsidRPr="00BD1A65" w:rsidRDefault="00DE19D0" w:rsidP="00DE19D0">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Arial" w:eastAsia="Arial" w:hAnsi="Arial" w:cs="Arial"/>
          <w:b/>
          <w:color w:val="00435B"/>
          <w:sz w:val="22"/>
          <w:szCs w:val="22"/>
        </w:rPr>
      </w:pPr>
    </w:p>
    <w:p w14:paraId="06B884A4" w14:textId="77777777" w:rsidR="00DE19D0" w:rsidRPr="00BD1A65" w:rsidRDefault="00DE19D0" w:rsidP="00DE19D0">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8.2.1.</w:t>
      </w:r>
      <w:r w:rsidRPr="00BD1A65">
        <w:rPr>
          <w:rFonts w:ascii="Arial" w:eastAsia="Arial" w:hAnsi="Arial" w:cs="Arial"/>
          <w:color w:val="00435B"/>
          <w:sz w:val="22"/>
          <w:szCs w:val="22"/>
        </w:rPr>
        <w:tab/>
        <w:t>Jeigu Tiekėjas praleidžia Paslaugų teikimo terminus, nustatytus Specialiosiose sąlygose, Tiekėjui iki Paslaugų suteikimo dienos taikomos Specialiosiose sąlygose nurodyto dydžio netesybos.</w:t>
      </w:r>
    </w:p>
    <w:p w14:paraId="6FC5307D" w14:textId="77777777" w:rsidR="00DE19D0" w:rsidRPr="00BD1A65" w:rsidRDefault="00DE19D0" w:rsidP="00DE19D0">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8.2.2.</w:t>
      </w:r>
      <w:r w:rsidRPr="00BD1A65">
        <w:rPr>
          <w:rFonts w:ascii="Arial" w:eastAsia="Arial" w:hAnsi="Arial" w:cs="Arial"/>
          <w:color w:val="00435B"/>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AE20BFD"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hAnsi="Arial" w:cs="Arial"/>
          <w:color w:val="00435B"/>
          <w:sz w:val="22"/>
          <w:szCs w:val="22"/>
        </w:rPr>
        <w:t xml:space="preserve">8.2.3. Jei Tiekėjui pagal šią Sutartį yra priskaičiuotos netesybos, Pirkėjo už </w:t>
      </w:r>
      <w:r w:rsidRPr="00BD1A65">
        <w:rPr>
          <w:rFonts w:ascii="Arial" w:eastAsia="Arial" w:hAnsi="Arial" w:cs="Arial"/>
          <w:color w:val="00435B"/>
          <w:sz w:val="22"/>
          <w:szCs w:val="22"/>
        </w:rPr>
        <w:t>Paslaugas</w:t>
      </w:r>
      <w:r w:rsidRPr="00BD1A65">
        <w:rPr>
          <w:rFonts w:ascii="Arial" w:hAnsi="Arial" w:cs="Arial"/>
          <w:color w:val="00435B"/>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CF2EE5B"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color w:val="00435B"/>
          <w:sz w:val="22"/>
          <w:szCs w:val="22"/>
        </w:rPr>
      </w:pPr>
    </w:p>
    <w:p w14:paraId="1EAF063B" w14:textId="77777777" w:rsidR="00DE19D0" w:rsidRPr="00BD1A65" w:rsidRDefault="00DE19D0" w:rsidP="00DE19D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color w:val="00435B"/>
          <w:sz w:val="22"/>
          <w:szCs w:val="22"/>
        </w:rPr>
      </w:pPr>
      <w:r w:rsidRPr="00BD1A65">
        <w:rPr>
          <w:rFonts w:ascii="Arial" w:eastAsia="Arial" w:hAnsi="Arial" w:cs="Arial"/>
          <w:b/>
          <w:bCs/>
          <w:caps/>
          <w:color w:val="00435B"/>
          <w:sz w:val="22"/>
          <w:szCs w:val="22"/>
        </w:rPr>
        <w:t>9.</w:t>
      </w:r>
      <w:r w:rsidRPr="00BD1A65">
        <w:rPr>
          <w:rFonts w:ascii="Arial" w:eastAsia="Arial" w:hAnsi="Arial" w:cs="Arial"/>
          <w:b/>
          <w:bCs/>
          <w:caps/>
          <w:color w:val="00435B"/>
          <w:sz w:val="22"/>
          <w:szCs w:val="22"/>
        </w:rPr>
        <w:tab/>
      </w:r>
      <w:r w:rsidRPr="00BD1A65">
        <w:rPr>
          <w:rFonts w:ascii="Arial" w:eastAsia="Arial" w:hAnsi="Arial" w:cs="Arial"/>
          <w:b/>
          <w:caps/>
          <w:color w:val="00435B"/>
          <w:sz w:val="22"/>
          <w:szCs w:val="22"/>
        </w:rPr>
        <w:t>Prievolių pagal Sutartį įvykdymo užtikrinimo būdai</w:t>
      </w:r>
    </w:p>
    <w:p w14:paraId="3B8ED1DC" w14:textId="77777777" w:rsidR="00DE19D0" w:rsidRPr="00BD1A65" w:rsidRDefault="00DE19D0" w:rsidP="00DE19D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color w:val="00435B"/>
          <w:sz w:val="22"/>
          <w:szCs w:val="22"/>
        </w:rPr>
      </w:pPr>
    </w:p>
    <w:p w14:paraId="7115C940"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BD67E67"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color w:val="00435B"/>
          <w:sz w:val="22"/>
          <w:szCs w:val="22"/>
        </w:rPr>
      </w:pPr>
    </w:p>
    <w:p w14:paraId="1EBC33D3" w14:textId="77777777" w:rsidR="00DE19D0" w:rsidRPr="00BD1A65" w:rsidRDefault="00DE19D0" w:rsidP="00DE19D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color w:val="00435B"/>
          <w:sz w:val="22"/>
          <w:szCs w:val="22"/>
        </w:rPr>
      </w:pPr>
      <w:r w:rsidRPr="00BD1A65">
        <w:rPr>
          <w:rFonts w:ascii="Arial" w:eastAsia="Arial" w:hAnsi="Arial" w:cs="Arial"/>
          <w:b/>
          <w:bCs/>
          <w:caps/>
          <w:color w:val="00435B"/>
          <w:sz w:val="22"/>
          <w:szCs w:val="22"/>
        </w:rPr>
        <w:t>10.</w:t>
      </w:r>
      <w:r w:rsidRPr="00BD1A65">
        <w:rPr>
          <w:rFonts w:ascii="Arial" w:eastAsia="Arial" w:hAnsi="Arial" w:cs="Arial"/>
          <w:b/>
          <w:bCs/>
          <w:caps/>
          <w:color w:val="00435B"/>
          <w:sz w:val="22"/>
          <w:szCs w:val="22"/>
        </w:rPr>
        <w:tab/>
      </w:r>
      <w:r w:rsidRPr="00BD1A65">
        <w:rPr>
          <w:rFonts w:ascii="Arial" w:eastAsia="Arial" w:hAnsi="Arial" w:cs="Arial"/>
          <w:b/>
          <w:caps/>
          <w:color w:val="00435B"/>
          <w:sz w:val="22"/>
          <w:szCs w:val="22"/>
        </w:rPr>
        <w:t>Sutarties įvykdymo užtikrinimas (JEI TAIKOMA)</w:t>
      </w:r>
    </w:p>
    <w:p w14:paraId="351CE99D" w14:textId="77777777" w:rsidR="00DE19D0" w:rsidRPr="00BD1A65" w:rsidRDefault="00DE19D0" w:rsidP="00DE19D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color w:val="00435B"/>
          <w:sz w:val="22"/>
          <w:szCs w:val="22"/>
        </w:rPr>
      </w:pPr>
    </w:p>
    <w:p w14:paraId="313AFC36"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shd w:val="clear" w:color="auto" w:fill="FFFFFF"/>
        </w:rPr>
      </w:pPr>
      <w:r w:rsidRPr="00BD1A65">
        <w:rPr>
          <w:rFonts w:ascii="Arial" w:eastAsia="Arial" w:hAnsi="Arial" w:cs="Arial"/>
          <w:color w:val="00435B"/>
          <w:sz w:val="22"/>
          <w:szCs w:val="22"/>
          <w:shd w:val="clear" w:color="auto" w:fill="FFFFFF"/>
        </w:rPr>
        <w:t xml:space="preserve">10.1. Šio skyriaus nuostatos taikomos tuomet, jei Specialiosiose sąlygose numatyta, kad tinkamam Sutarties įvykdymui užtikrinti Tiekėjas turi pateikti </w:t>
      </w:r>
      <w:r w:rsidRPr="00BD1A65">
        <w:rPr>
          <w:rFonts w:ascii="Arial" w:eastAsia="Cambria" w:hAnsi="Arial" w:cs="Arial"/>
          <w:color w:val="00435B"/>
          <w:sz w:val="22"/>
          <w:szCs w:val="22"/>
          <w:shd w:val="clear" w:color="auto" w:fill="FFFFFF"/>
        </w:rPr>
        <w:t xml:space="preserve">pirmo pareikalavimo </w:t>
      </w:r>
      <w:r w:rsidRPr="00BD1A65">
        <w:rPr>
          <w:rFonts w:ascii="Arial" w:eastAsia="Arial" w:hAnsi="Arial" w:cs="Arial"/>
          <w:color w:val="00435B"/>
          <w:sz w:val="22"/>
          <w:szCs w:val="22"/>
          <w:shd w:val="clear" w:color="auto" w:fill="FFFFFF"/>
        </w:rPr>
        <w:t>banko garantiją arba draudimo bendrovės laidavimo draudimo raštą arba kitą Specialiosiose sąlygose nurodytą sutartinių įsipareigojimų įvykdymo užtikrinimą.</w:t>
      </w:r>
    </w:p>
    <w:p w14:paraId="3EEA64BB"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color w:val="00435B"/>
          <w:sz w:val="22"/>
          <w:szCs w:val="22"/>
        </w:rPr>
      </w:pPr>
      <w:r w:rsidRPr="00BD1A65">
        <w:rPr>
          <w:rFonts w:ascii="Arial" w:hAnsi="Arial" w:cs="Arial"/>
          <w:b/>
          <w:bCs/>
          <w:color w:val="00435B"/>
          <w:sz w:val="22"/>
          <w:szCs w:val="22"/>
        </w:rPr>
        <w:t>Pastaba.</w:t>
      </w:r>
      <w:r w:rsidRPr="00BD1A65">
        <w:rPr>
          <w:rFonts w:ascii="Arial" w:hAnsi="Arial" w:cs="Arial"/>
          <w:color w:val="00435B"/>
          <w:sz w:val="22"/>
          <w:szCs w:val="22"/>
        </w:rPr>
        <w:t xml:space="preserve"> </w:t>
      </w:r>
      <w:r w:rsidRPr="00BD1A65">
        <w:rPr>
          <w:rFonts w:ascii="Arial" w:eastAsia="Arial" w:hAnsi="Arial" w:cs="Arial"/>
          <w:color w:val="00435B"/>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1272DDB" w14:textId="77777777" w:rsidR="00DE19D0" w:rsidRPr="00BD1A65" w:rsidRDefault="00DE19D0" w:rsidP="00DE19D0">
      <w:pPr>
        <w:tabs>
          <w:tab w:val="left" w:pos="567"/>
        </w:tabs>
        <w:spacing w:line="276" w:lineRule="auto"/>
        <w:jc w:val="both"/>
        <w:rPr>
          <w:rFonts w:ascii="Arial" w:eastAsia="Cambria" w:hAnsi="Arial" w:cs="Arial"/>
          <w:color w:val="00435B"/>
          <w:sz w:val="22"/>
          <w:szCs w:val="22"/>
        </w:rPr>
      </w:pPr>
      <w:r w:rsidRPr="00BD1A65">
        <w:rPr>
          <w:rFonts w:ascii="Arial" w:eastAsia="Cambria" w:hAnsi="Arial" w:cs="Arial"/>
          <w:color w:val="00435B"/>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D1A65">
        <w:rPr>
          <w:rFonts w:ascii="Arial" w:eastAsia="Cambria" w:hAnsi="Arial" w:cs="Arial"/>
          <w:color w:val="00435B"/>
          <w:sz w:val="22"/>
          <w:szCs w:val="22"/>
        </w:rPr>
        <w:t>kartu su draudimo bendrovės laidavimo draudimo raštu turi būti pateiktas ir pasirašytas draudimo liudijimas (polisas) bei dokumentas, įrodantis, kad draudimo įmoka už išduotą laidavimo draudimo raštą yra sumokėta</w:t>
      </w:r>
      <w:r w:rsidRPr="00BD1A65">
        <w:rPr>
          <w:rFonts w:ascii="Arial" w:eastAsia="Cambria" w:hAnsi="Arial" w:cs="Arial"/>
          <w:color w:val="00435B"/>
          <w:sz w:val="22"/>
          <w:szCs w:val="22"/>
          <w:shd w:val="clear" w:color="auto" w:fill="FFFFFF"/>
        </w:rPr>
        <w:t xml:space="preserve">), atitinkantį Bendrųjų sąlygų 10 skyriuje nurodytas sąlygas, per Specialiosiose sąlygose nustatytą terminą (toliau – </w:t>
      </w:r>
      <w:r w:rsidRPr="00BD1A65">
        <w:rPr>
          <w:rFonts w:ascii="Arial" w:eastAsia="Cambria" w:hAnsi="Arial" w:cs="Arial"/>
          <w:b/>
          <w:bCs/>
          <w:color w:val="00435B"/>
          <w:sz w:val="22"/>
          <w:szCs w:val="22"/>
          <w:shd w:val="clear" w:color="auto" w:fill="FFFFFF"/>
        </w:rPr>
        <w:t>Sutarties įvykdymo užtikrinimas</w:t>
      </w:r>
      <w:r w:rsidRPr="00BD1A65">
        <w:rPr>
          <w:rFonts w:ascii="Arial" w:eastAsia="Cambria" w:hAnsi="Arial" w:cs="Arial"/>
          <w:color w:val="00435B"/>
          <w:sz w:val="22"/>
          <w:szCs w:val="22"/>
          <w:shd w:val="clear" w:color="auto" w:fill="FFFFFF"/>
        </w:rPr>
        <w:t>).</w:t>
      </w:r>
    </w:p>
    <w:p w14:paraId="1716EED2" w14:textId="77777777" w:rsidR="00DE19D0" w:rsidRPr="00BD1A65" w:rsidRDefault="00DE19D0" w:rsidP="00DE19D0">
      <w:pPr>
        <w:tabs>
          <w:tab w:val="left" w:pos="567"/>
        </w:tabs>
        <w:spacing w:line="276" w:lineRule="auto"/>
        <w:jc w:val="both"/>
        <w:textAlignment w:val="baseline"/>
        <w:rPr>
          <w:rFonts w:ascii="Arial" w:hAnsi="Arial" w:cs="Arial"/>
          <w:color w:val="00435B"/>
          <w:sz w:val="22"/>
          <w:szCs w:val="22"/>
        </w:rPr>
      </w:pPr>
      <w:r w:rsidRPr="00BD1A65">
        <w:rPr>
          <w:rFonts w:ascii="Arial" w:hAnsi="Arial" w:cs="Arial"/>
          <w:color w:val="00435B"/>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5D4B3F8" w14:textId="77777777" w:rsidR="00DE19D0" w:rsidRPr="00BD1A65" w:rsidRDefault="00DE19D0" w:rsidP="00DE19D0">
      <w:pPr>
        <w:tabs>
          <w:tab w:val="left" w:pos="567"/>
        </w:tabs>
        <w:spacing w:line="276" w:lineRule="auto"/>
        <w:jc w:val="both"/>
        <w:textAlignment w:val="baseline"/>
        <w:rPr>
          <w:rFonts w:ascii="Arial" w:hAnsi="Arial" w:cs="Arial"/>
          <w:color w:val="00435B"/>
          <w:sz w:val="22"/>
          <w:szCs w:val="22"/>
        </w:rPr>
      </w:pPr>
      <w:r w:rsidRPr="00BD1A65">
        <w:rPr>
          <w:rFonts w:ascii="Arial" w:hAnsi="Arial" w:cs="Arial"/>
          <w:color w:val="00435B"/>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C092E73" w14:textId="77777777" w:rsidR="00DE19D0" w:rsidRPr="00BD1A65" w:rsidRDefault="00DE19D0" w:rsidP="00DE19D0">
      <w:pPr>
        <w:tabs>
          <w:tab w:val="left" w:pos="567"/>
        </w:tabs>
        <w:spacing w:line="276" w:lineRule="auto"/>
        <w:jc w:val="both"/>
        <w:textAlignment w:val="baseline"/>
        <w:rPr>
          <w:rFonts w:ascii="Arial" w:hAnsi="Arial" w:cs="Arial"/>
          <w:color w:val="00435B"/>
          <w:sz w:val="22"/>
          <w:szCs w:val="22"/>
        </w:rPr>
      </w:pPr>
      <w:r w:rsidRPr="00BD1A65">
        <w:rPr>
          <w:rFonts w:ascii="Arial" w:hAnsi="Arial" w:cs="Arial"/>
          <w:color w:val="00435B"/>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747C731" w14:textId="77777777" w:rsidR="00DE19D0" w:rsidRPr="00BD1A65" w:rsidRDefault="00DE19D0" w:rsidP="00DE19D0">
      <w:pPr>
        <w:tabs>
          <w:tab w:val="left" w:pos="567"/>
        </w:tabs>
        <w:spacing w:line="276" w:lineRule="auto"/>
        <w:jc w:val="both"/>
        <w:textAlignment w:val="baseline"/>
        <w:rPr>
          <w:rFonts w:ascii="Arial" w:hAnsi="Arial" w:cs="Arial"/>
          <w:color w:val="00435B"/>
          <w:sz w:val="22"/>
          <w:szCs w:val="22"/>
        </w:rPr>
      </w:pPr>
      <w:r w:rsidRPr="00BD1A65">
        <w:rPr>
          <w:rFonts w:ascii="Arial" w:hAnsi="Arial" w:cs="Arial"/>
          <w:color w:val="00435B"/>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7B1A5B4" w14:textId="77777777" w:rsidR="00DE19D0" w:rsidRPr="00BD1A65" w:rsidRDefault="00DE19D0" w:rsidP="00DE19D0">
      <w:pPr>
        <w:tabs>
          <w:tab w:val="left" w:pos="567"/>
        </w:tabs>
        <w:spacing w:line="276" w:lineRule="auto"/>
        <w:jc w:val="both"/>
        <w:textAlignment w:val="baseline"/>
        <w:rPr>
          <w:rFonts w:ascii="Arial" w:hAnsi="Arial" w:cs="Arial"/>
          <w:color w:val="00435B"/>
          <w:sz w:val="22"/>
          <w:szCs w:val="22"/>
        </w:rPr>
      </w:pPr>
      <w:r w:rsidRPr="00BD1A65">
        <w:rPr>
          <w:rFonts w:ascii="Arial" w:hAnsi="Arial" w:cs="Arial"/>
          <w:color w:val="00435B"/>
          <w:sz w:val="22"/>
          <w:szCs w:val="22"/>
        </w:rPr>
        <w:t>10.7. Sutarties įvykdymo užtikrinimas turi įsigalioti ne vėliau negu jo pateikimo Pirkėjui dieną.</w:t>
      </w:r>
    </w:p>
    <w:p w14:paraId="152EAA75" w14:textId="77777777" w:rsidR="00DE19D0" w:rsidRPr="00BD1A65" w:rsidRDefault="00DE19D0" w:rsidP="00DE19D0">
      <w:pPr>
        <w:tabs>
          <w:tab w:val="left" w:pos="567"/>
        </w:tabs>
        <w:spacing w:line="276" w:lineRule="auto"/>
        <w:jc w:val="both"/>
        <w:textAlignment w:val="baseline"/>
        <w:rPr>
          <w:rFonts w:ascii="Arial" w:hAnsi="Arial" w:cs="Arial"/>
          <w:color w:val="00435B"/>
          <w:sz w:val="22"/>
          <w:szCs w:val="22"/>
        </w:rPr>
      </w:pPr>
      <w:r w:rsidRPr="00BD1A65">
        <w:rPr>
          <w:rFonts w:ascii="Arial" w:hAnsi="Arial" w:cs="Arial"/>
          <w:color w:val="00435B"/>
          <w:sz w:val="22"/>
          <w:szCs w:val="22"/>
        </w:rPr>
        <w:t>10.8. Sutarties įvykdymo užtikrinimo suma turi būti nurodoma ir išmokama eurais.</w:t>
      </w:r>
    </w:p>
    <w:p w14:paraId="3A4E0998" w14:textId="77777777" w:rsidR="00DE19D0" w:rsidRPr="00BD1A65" w:rsidRDefault="00DE19D0" w:rsidP="00DE19D0">
      <w:pPr>
        <w:tabs>
          <w:tab w:val="left" w:pos="567"/>
        </w:tabs>
        <w:spacing w:line="276" w:lineRule="auto"/>
        <w:jc w:val="both"/>
        <w:textAlignment w:val="baseline"/>
        <w:rPr>
          <w:rFonts w:ascii="Arial" w:hAnsi="Arial" w:cs="Arial"/>
          <w:color w:val="00435B"/>
          <w:sz w:val="22"/>
          <w:szCs w:val="22"/>
        </w:rPr>
      </w:pPr>
      <w:r w:rsidRPr="00BD1A65">
        <w:rPr>
          <w:rFonts w:ascii="Arial" w:hAnsi="Arial" w:cs="Arial"/>
          <w:color w:val="00435B"/>
          <w:sz w:val="22"/>
          <w:szCs w:val="22"/>
        </w:rPr>
        <w:t>10.9. Sutarties įvykdymo užtikrinimas turi būti surašytas lietuvių arba kita kalba (esant Pirkėjo prašymui, turi būti pateiktas vertimas į lietuvių kalbą).</w:t>
      </w:r>
    </w:p>
    <w:p w14:paraId="5ED2E3CF" w14:textId="77777777" w:rsidR="00DE19D0" w:rsidRPr="00BD1A65" w:rsidRDefault="00DE19D0" w:rsidP="00DE19D0">
      <w:pPr>
        <w:tabs>
          <w:tab w:val="left" w:pos="567"/>
        </w:tabs>
        <w:spacing w:line="276" w:lineRule="auto"/>
        <w:jc w:val="both"/>
        <w:textAlignment w:val="baseline"/>
        <w:rPr>
          <w:rFonts w:ascii="Arial" w:hAnsi="Arial" w:cs="Arial"/>
          <w:color w:val="00435B"/>
          <w:sz w:val="22"/>
          <w:szCs w:val="22"/>
        </w:rPr>
      </w:pPr>
      <w:r w:rsidRPr="00BD1A65">
        <w:rPr>
          <w:rFonts w:ascii="Arial" w:hAnsi="Arial" w:cs="Arial"/>
          <w:color w:val="00435B"/>
          <w:sz w:val="22"/>
          <w:szCs w:val="22"/>
        </w:rPr>
        <w:lastRenderedPageBreak/>
        <w:t>10.10. Sutarties įvykdymo užtikrinime nurodytas jo galiojimo terminas turi būti ne trumpesnis nei nurodytas Specialiosiose sąlygose.</w:t>
      </w:r>
    </w:p>
    <w:p w14:paraId="5B7A6300" w14:textId="77777777" w:rsidR="00DE19D0" w:rsidRPr="00BD1A65" w:rsidRDefault="00DE19D0" w:rsidP="00DE19D0">
      <w:pPr>
        <w:tabs>
          <w:tab w:val="left" w:pos="567"/>
        </w:tabs>
        <w:spacing w:line="276" w:lineRule="auto"/>
        <w:jc w:val="both"/>
        <w:textAlignment w:val="baseline"/>
        <w:rPr>
          <w:rFonts w:ascii="Arial" w:hAnsi="Arial" w:cs="Arial"/>
          <w:color w:val="00435B"/>
          <w:sz w:val="22"/>
          <w:szCs w:val="22"/>
        </w:rPr>
      </w:pPr>
      <w:r w:rsidRPr="00BD1A65">
        <w:rPr>
          <w:rFonts w:ascii="Arial" w:hAnsi="Arial" w:cs="Arial"/>
          <w:color w:val="00435B"/>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134D8EF" w14:textId="77777777" w:rsidR="00DE19D0" w:rsidRPr="00BD1A65" w:rsidRDefault="00DE19D0" w:rsidP="00DE19D0">
      <w:pPr>
        <w:tabs>
          <w:tab w:val="left" w:pos="567"/>
        </w:tabs>
        <w:spacing w:line="276" w:lineRule="auto"/>
        <w:jc w:val="both"/>
        <w:textAlignment w:val="baseline"/>
        <w:rPr>
          <w:rFonts w:ascii="Arial" w:hAnsi="Arial" w:cs="Arial"/>
          <w:color w:val="00435B"/>
          <w:sz w:val="22"/>
          <w:szCs w:val="22"/>
        </w:rPr>
      </w:pPr>
      <w:r w:rsidRPr="00BD1A65">
        <w:rPr>
          <w:rFonts w:ascii="Arial" w:hAnsi="Arial" w:cs="Arial"/>
          <w:color w:val="00435B"/>
          <w:sz w:val="22"/>
          <w:szCs w:val="22"/>
        </w:rPr>
        <w:t xml:space="preserve">10.12. Jeigu Sutartyje nustatytomis sąlygomis </w:t>
      </w:r>
      <w:r w:rsidRPr="00BD1A65">
        <w:rPr>
          <w:rFonts w:ascii="Arial" w:eastAsia="Arial" w:hAnsi="Arial" w:cs="Arial"/>
          <w:color w:val="00435B"/>
          <w:sz w:val="22"/>
          <w:szCs w:val="22"/>
        </w:rPr>
        <w:t>Paslaugų</w:t>
      </w:r>
      <w:r w:rsidRPr="00BD1A65">
        <w:rPr>
          <w:rFonts w:ascii="Arial" w:hAnsi="Arial" w:cs="Arial"/>
          <w:color w:val="00435B"/>
          <w:sz w:val="22"/>
          <w:szCs w:val="22"/>
        </w:rPr>
        <w:t xml:space="preserve"> suteikimo terminas yra pratęsiamas arba nukeliamas dėl Sutarties sustabdymo, arba suteikti </w:t>
      </w:r>
      <w:r w:rsidRPr="00BD1A65">
        <w:rPr>
          <w:rFonts w:ascii="Arial" w:eastAsia="Arial" w:hAnsi="Arial" w:cs="Arial"/>
          <w:color w:val="00435B"/>
          <w:sz w:val="22"/>
          <w:szCs w:val="22"/>
        </w:rPr>
        <w:t>Paslaugas</w:t>
      </w:r>
      <w:r w:rsidRPr="00BD1A65">
        <w:rPr>
          <w:rFonts w:ascii="Arial" w:hAnsi="Arial" w:cs="Arial"/>
          <w:color w:val="00435B"/>
          <w:sz w:val="22"/>
          <w:szCs w:val="22"/>
        </w:rPr>
        <w:t xml:space="preserve"> arba taisyti </w:t>
      </w:r>
      <w:r w:rsidRPr="00BD1A65">
        <w:rPr>
          <w:rFonts w:ascii="Arial" w:eastAsia="Arial" w:hAnsi="Arial" w:cs="Arial"/>
          <w:color w:val="00435B"/>
          <w:sz w:val="22"/>
          <w:szCs w:val="22"/>
        </w:rPr>
        <w:t>Paslaugų</w:t>
      </w:r>
      <w:r w:rsidRPr="00BD1A65">
        <w:rPr>
          <w:rFonts w:ascii="Arial" w:hAnsi="Arial" w:cs="Arial"/>
          <w:color w:val="00435B"/>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730BCF" w14:textId="77777777" w:rsidR="00DE19D0" w:rsidRPr="00BD1A65" w:rsidRDefault="00DE19D0" w:rsidP="00DE19D0">
      <w:pPr>
        <w:tabs>
          <w:tab w:val="left" w:pos="567"/>
        </w:tabs>
        <w:spacing w:line="276" w:lineRule="auto"/>
        <w:jc w:val="both"/>
        <w:textAlignment w:val="baseline"/>
        <w:rPr>
          <w:rFonts w:ascii="Arial" w:hAnsi="Arial" w:cs="Arial"/>
          <w:color w:val="00435B"/>
          <w:sz w:val="22"/>
          <w:szCs w:val="22"/>
        </w:rPr>
      </w:pPr>
      <w:r w:rsidRPr="00BD1A65">
        <w:rPr>
          <w:rFonts w:ascii="Arial" w:hAnsi="Arial" w:cs="Arial"/>
          <w:color w:val="00435B"/>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F98ECE0" w14:textId="77777777" w:rsidR="00DE19D0" w:rsidRPr="00BD1A65" w:rsidRDefault="00DE19D0" w:rsidP="00DE19D0">
      <w:pPr>
        <w:tabs>
          <w:tab w:val="left" w:pos="567"/>
        </w:tabs>
        <w:spacing w:line="276" w:lineRule="auto"/>
        <w:jc w:val="both"/>
        <w:rPr>
          <w:rFonts w:ascii="Arial" w:hAnsi="Arial" w:cs="Arial"/>
          <w:color w:val="00435B"/>
          <w:sz w:val="22"/>
          <w:szCs w:val="22"/>
        </w:rPr>
      </w:pPr>
      <w:r w:rsidRPr="00BD1A65">
        <w:rPr>
          <w:rFonts w:ascii="Arial" w:hAnsi="Arial" w:cs="Arial"/>
          <w:color w:val="00435B"/>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8C4292A" w14:textId="77777777" w:rsidR="00DE19D0" w:rsidRPr="00BD1A65" w:rsidRDefault="00DE19D0" w:rsidP="00DE19D0">
      <w:pPr>
        <w:tabs>
          <w:tab w:val="left" w:pos="567"/>
        </w:tabs>
        <w:spacing w:line="276" w:lineRule="auto"/>
        <w:jc w:val="both"/>
        <w:textAlignment w:val="baseline"/>
        <w:rPr>
          <w:rFonts w:ascii="Arial" w:hAnsi="Arial" w:cs="Arial"/>
          <w:color w:val="00435B"/>
          <w:sz w:val="22"/>
          <w:szCs w:val="22"/>
        </w:rPr>
      </w:pPr>
      <w:r w:rsidRPr="00BD1A65">
        <w:rPr>
          <w:rFonts w:ascii="Arial" w:hAnsi="Arial" w:cs="Arial"/>
          <w:color w:val="00435B"/>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86BF74A" w14:textId="77777777" w:rsidR="00DE19D0" w:rsidRPr="00BD1A65" w:rsidRDefault="00DE19D0" w:rsidP="00DE19D0">
      <w:pPr>
        <w:tabs>
          <w:tab w:val="left" w:pos="567"/>
        </w:tabs>
        <w:spacing w:line="276" w:lineRule="auto"/>
        <w:jc w:val="both"/>
        <w:textAlignment w:val="baseline"/>
        <w:rPr>
          <w:rFonts w:ascii="Arial" w:hAnsi="Arial" w:cs="Arial"/>
          <w:color w:val="00435B"/>
          <w:sz w:val="22"/>
          <w:szCs w:val="22"/>
        </w:rPr>
      </w:pPr>
      <w:r w:rsidRPr="00BD1A65">
        <w:rPr>
          <w:rFonts w:ascii="Arial" w:hAnsi="Arial" w:cs="Arial"/>
          <w:color w:val="00435B"/>
          <w:sz w:val="22"/>
          <w:szCs w:val="22"/>
        </w:rPr>
        <w:t>10.16. Pirkėjas gali pasinaudoti Sutarties įvykdymo užtikrinimu, esant bet kuriai iš žemiau nurodytų aplinkybių:</w:t>
      </w:r>
    </w:p>
    <w:p w14:paraId="40FAB337" w14:textId="77777777" w:rsidR="00DE19D0" w:rsidRPr="00BD1A65" w:rsidRDefault="00DE19D0" w:rsidP="00DE19D0">
      <w:pPr>
        <w:tabs>
          <w:tab w:val="left" w:pos="567"/>
        </w:tabs>
        <w:spacing w:line="276" w:lineRule="auto"/>
        <w:jc w:val="both"/>
        <w:textAlignment w:val="baseline"/>
        <w:rPr>
          <w:rFonts w:ascii="Arial" w:hAnsi="Arial" w:cs="Arial"/>
          <w:color w:val="00435B"/>
          <w:sz w:val="22"/>
          <w:szCs w:val="22"/>
        </w:rPr>
      </w:pPr>
      <w:r w:rsidRPr="00BD1A65">
        <w:rPr>
          <w:rFonts w:ascii="Arial" w:hAnsi="Arial" w:cs="Arial"/>
          <w:color w:val="00435B"/>
          <w:sz w:val="22"/>
          <w:szCs w:val="22"/>
        </w:rPr>
        <w:t>10.16.1. Tiekėjas neįvykdė, nevykdo arba netinkamai vykdo savo įsipareigojimus pagal Sutartį;</w:t>
      </w:r>
    </w:p>
    <w:p w14:paraId="6CBA1CF2" w14:textId="77777777" w:rsidR="00DE19D0" w:rsidRPr="00BD1A65" w:rsidRDefault="00DE19D0" w:rsidP="00DE19D0">
      <w:pPr>
        <w:tabs>
          <w:tab w:val="left" w:pos="567"/>
        </w:tabs>
        <w:spacing w:line="276" w:lineRule="auto"/>
        <w:jc w:val="both"/>
        <w:textAlignment w:val="baseline"/>
        <w:rPr>
          <w:rFonts w:ascii="Arial" w:hAnsi="Arial" w:cs="Arial"/>
          <w:color w:val="00435B"/>
          <w:sz w:val="22"/>
          <w:szCs w:val="22"/>
        </w:rPr>
      </w:pPr>
      <w:r w:rsidRPr="00BD1A65">
        <w:rPr>
          <w:rFonts w:ascii="Arial" w:hAnsi="Arial" w:cs="Arial"/>
          <w:color w:val="00435B"/>
          <w:sz w:val="22"/>
          <w:szCs w:val="22"/>
        </w:rPr>
        <w:t xml:space="preserve">10.16.2. Tiekėjas per protingai nustatytą laikotarpį neįvykdo Pirkėjo nurodymo ištaisyti </w:t>
      </w:r>
      <w:r w:rsidRPr="00BD1A65">
        <w:rPr>
          <w:rFonts w:ascii="Arial" w:eastAsia="Arial" w:hAnsi="Arial" w:cs="Arial"/>
          <w:color w:val="00435B"/>
          <w:sz w:val="22"/>
          <w:szCs w:val="22"/>
        </w:rPr>
        <w:t>Paslaugų</w:t>
      </w:r>
      <w:r w:rsidRPr="00BD1A65">
        <w:rPr>
          <w:rFonts w:ascii="Arial" w:hAnsi="Arial" w:cs="Arial"/>
          <w:color w:val="00435B"/>
          <w:sz w:val="22"/>
          <w:szCs w:val="22"/>
        </w:rPr>
        <w:t xml:space="preserve"> trūkumus;</w:t>
      </w:r>
    </w:p>
    <w:p w14:paraId="3AF55332" w14:textId="77777777" w:rsidR="00DE19D0" w:rsidRPr="00BD1A65" w:rsidRDefault="00DE19D0" w:rsidP="00DE19D0">
      <w:pPr>
        <w:tabs>
          <w:tab w:val="left" w:pos="567"/>
        </w:tabs>
        <w:spacing w:line="276" w:lineRule="auto"/>
        <w:jc w:val="both"/>
        <w:textAlignment w:val="baseline"/>
        <w:rPr>
          <w:rFonts w:ascii="Arial" w:hAnsi="Arial" w:cs="Arial"/>
          <w:color w:val="00435B"/>
          <w:sz w:val="22"/>
          <w:szCs w:val="22"/>
        </w:rPr>
      </w:pPr>
      <w:r w:rsidRPr="00BD1A65">
        <w:rPr>
          <w:rFonts w:ascii="Arial" w:hAnsi="Arial" w:cs="Arial"/>
          <w:color w:val="00435B"/>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70857290" w14:textId="77777777" w:rsidR="00DE19D0" w:rsidRPr="00BD1A65" w:rsidRDefault="00DE19D0" w:rsidP="00DE19D0">
      <w:pPr>
        <w:tabs>
          <w:tab w:val="left" w:pos="567"/>
        </w:tabs>
        <w:spacing w:line="276" w:lineRule="auto"/>
        <w:jc w:val="both"/>
        <w:textAlignment w:val="baseline"/>
        <w:rPr>
          <w:rFonts w:ascii="Arial" w:hAnsi="Arial" w:cs="Arial"/>
          <w:color w:val="00435B"/>
          <w:sz w:val="22"/>
          <w:szCs w:val="22"/>
        </w:rPr>
      </w:pPr>
      <w:r w:rsidRPr="00BD1A65">
        <w:rPr>
          <w:rFonts w:ascii="Arial" w:hAnsi="Arial" w:cs="Arial"/>
          <w:color w:val="00435B"/>
          <w:sz w:val="22"/>
          <w:szCs w:val="22"/>
        </w:rPr>
        <w:t>10.16.4. Tiekėjas be pateisinamos priežasties (ne Sutartyje nustatytais atvejais) vienašališkai nutraukia Sutartį.</w:t>
      </w:r>
    </w:p>
    <w:p w14:paraId="4A88F081" w14:textId="77777777" w:rsidR="00DE19D0" w:rsidRPr="00BD1A65" w:rsidRDefault="00DE19D0" w:rsidP="00DE19D0">
      <w:pPr>
        <w:tabs>
          <w:tab w:val="left" w:pos="567"/>
        </w:tabs>
        <w:spacing w:line="276" w:lineRule="auto"/>
        <w:jc w:val="both"/>
        <w:textAlignment w:val="baseline"/>
        <w:rPr>
          <w:rFonts w:ascii="Arial" w:hAnsi="Arial" w:cs="Arial"/>
          <w:b/>
          <w:bCs/>
          <w:color w:val="00435B"/>
          <w:sz w:val="22"/>
          <w:szCs w:val="22"/>
        </w:rPr>
      </w:pPr>
    </w:p>
    <w:p w14:paraId="027F57D0" w14:textId="77777777" w:rsidR="00DE19D0" w:rsidRPr="00BD1A65" w:rsidRDefault="00DE19D0" w:rsidP="00DE19D0">
      <w:pPr>
        <w:keepNext/>
        <w:keepLines/>
        <w:tabs>
          <w:tab w:val="left" w:pos="567"/>
          <w:tab w:val="left" w:pos="851"/>
          <w:tab w:val="left" w:pos="992"/>
          <w:tab w:val="left" w:pos="1134"/>
        </w:tabs>
        <w:spacing w:line="276" w:lineRule="auto"/>
        <w:jc w:val="center"/>
        <w:rPr>
          <w:rFonts w:ascii="Arial" w:eastAsia="Cambria" w:hAnsi="Arial" w:cs="Arial"/>
          <w:caps/>
          <w:color w:val="00435B"/>
          <w:sz w:val="22"/>
          <w:szCs w:val="22"/>
          <w14:numSpacing w14:val="tabular"/>
        </w:rPr>
      </w:pPr>
      <w:r w:rsidRPr="00BD1A65">
        <w:rPr>
          <w:rFonts w:ascii="Arial" w:eastAsia="Cambria" w:hAnsi="Arial" w:cs="Arial"/>
          <w:b/>
          <w:bCs/>
          <w:caps/>
          <w:color w:val="00435B"/>
          <w:sz w:val="22"/>
          <w:szCs w:val="22"/>
          <w14:numSpacing w14:val="tabular"/>
        </w:rPr>
        <w:t>11.</w:t>
      </w:r>
      <w:r w:rsidRPr="00BD1A65">
        <w:rPr>
          <w:rFonts w:ascii="Arial" w:eastAsia="Cambria" w:hAnsi="Arial" w:cs="Arial"/>
          <w:b/>
          <w:bCs/>
          <w:caps/>
          <w:color w:val="00435B"/>
          <w:sz w:val="22"/>
          <w:szCs w:val="22"/>
          <w14:numSpacing w14:val="tabular"/>
        </w:rPr>
        <w:tab/>
        <w:t>SUTARTIES KAINA IR JOS PERSKAIČIAVIMAS</w:t>
      </w:r>
    </w:p>
    <w:p w14:paraId="6A587CF5" w14:textId="77777777" w:rsidR="00DE19D0" w:rsidRPr="00BD1A65" w:rsidRDefault="00DE19D0" w:rsidP="00DE19D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color w:val="00435B"/>
          <w:sz w:val="22"/>
          <w:szCs w:val="22"/>
        </w:rPr>
      </w:pPr>
    </w:p>
    <w:p w14:paraId="5FBEBE43"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395F977"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11.2. Pradinės sutarties vertė yra nurodyta Specialiosiose sąlygose.</w:t>
      </w:r>
    </w:p>
    <w:p w14:paraId="1B901E01"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2DBC2B1"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lastRenderedPageBreak/>
        <w:t>11.4. Sutarties kainos peržiūra atliekama Specialiosiose sąlygose nustatyta tvarka.</w:t>
      </w:r>
    </w:p>
    <w:p w14:paraId="43C8A7DD"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color w:val="00435B"/>
          <w:sz w:val="22"/>
          <w:szCs w:val="22"/>
        </w:rPr>
      </w:pPr>
    </w:p>
    <w:p w14:paraId="03DC9F89" w14:textId="77777777" w:rsidR="00DE19D0" w:rsidRPr="00BD1A65" w:rsidRDefault="00DE19D0" w:rsidP="00DE19D0">
      <w:pPr>
        <w:keepNext/>
        <w:keepLines/>
        <w:tabs>
          <w:tab w:val="left" w:pos="567"/>
          <w:tab w:val="left" w:pos="851"/>
          <w:tab w:val="left" w:pos="992"/>
          <w:tab w:val="left" w:pos="1134"/>
        </w:tabs>
        <w:spacing w:line="276" w:lineRule="auto"/>
        <w:jc w:val="center"/>
        <w:rPr>
          <w:rFonts w:ascii="Arial" w:eastAsia="Cambria" w:hAnsi="Arial" w:cs="Arial"/>
          <w:b/>
          <w:bCs/>
          <w:caps/>
          <w:color w:val="00435B"/>
          <w:sz w:val="22"/>
          <w:szCs w:val="22"/>
          <w14:numSpacing w14:val="tabular"/>
        </w:rPr>
      </w:pPr>
      <w:r w:rsidRPr="00BD1A65">
        <w:rPr>
          <w:rFonts w:ascii="Arial" w:eastAsia="Cambria" w:hAnsi="Arial" w:cs="Arial"/>
          <w:b/>
          <w:bCs/>
          <w:caps/>
          <w:color w:val="00435B"/>
          <w:sz w:val="22"/>
          <w:szCs w:val="22"/>
          <w14:numSpacing w14:val="tabular"/>
        </w:rPr>
        <w:t>12.</w:t>
      </w:r>
      <w:r w:rsidRPr="00BD1A65">
        <w:rPr>
          <w:rFonts w:ascii="Arial" w:eastAsia="Cambria" w:hAnsi="Arial" w:cs="Arial"/>
          <w:b/>
          <w:bCs/>
          <w:caps/>
          <w:color w:val="00435B"/>
          <w:sz w:val="22"/>
          <w:szCs w:val="22"/>
          <w14:numSpacing w14:val="tabular"/>
        </w:rPr>
        <w:tab/>
        <w:t>ATSISKAITYMO TVARKA</w:t>
      </w:r>
    </w:p>
    <w:p w14:paraId="41E0F182" w14:textId="77777777" w:rsidR="00DE19D0" w:rsidRPr="00BD1A65" w:rsidRDefault="00DE19D0" w:rsidP="00DE19D0">
      <w:pPr>
        <w:keepNext/>
        <w:keepLines/>
        <w:tabs>
          <w:tab w:val="left" w:pos="567"/>
          <w:tab w:val="left" w:pos="851"/>
          <w:tab w:val="left" w:pos="992"/>
          <w:tab w:val="left" w:pos="1134"/>
        </w:tabs>
        <w:spacing w:line="276" w:lineRule="auto"/>
        <w:jc w:val="center"/>
        <w:rPr>
          <w:rFonts w:ascii="Arial" w:eastAsia="Cambria" w:hAnsi="Arial" w:cs="Arial"/>
          <w:b/>
          <w:bCs/>
          <w:caps/>
          <w:color w:val="00435B"/>
          <w:sz w:val="22"/>
          <w:szCs w:val="22"/>
          <w14:numSpacing w14:val="tabular"/>
        </w:rPr>
      </w:pPr>
    </w:p>
    <w:p w14:paraId="6D9DDE8B" w14:textId="77777777" w:rsidR="00DE19D0" w:rsidRPr="00BD1A65" w:rsidRDefault="00DE19D0" w:rsidP="00DE19D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color w:val="00435B"/>
          <w:sz w:val="22"/>
          <w:szCs w:val="22"/>
        </w:rPr>
      </w:pPr>
      <w:r w:rsidRPr="00BD1A65">
        <w:rPr>
          <w:rFonts w:ascii="Arial" w:eastAsia="Arial" w:hAnsi="Arial" w:cs="Arial"/>
          <w:b/>
          <w:bCs/>
          <w:color w:val="00435B"/>
          <w:sz w:val="22"/>
          <w:szCs w:val="22"/>
        </w:rPr>
        <w:t>12.1.</w:t>
      </w:r>
      <w:r w:rsidRPr="00BD1A65">
        <w:rPr>
          <w:rFonts w:ascii="Arial" w:hAnsi="Arial" w:cs="Arial"/>
          <w:color w:val="00435B"/>
          <w:sz w:val="22"/>
          <w:szCs w:val="22"/>
        </w:rPr>
        <w:tab/>
      </w:r>
      <w:r w:rsidRPr="00BD1A65">
        <w:rPr>
          <w:rFonts w:ascii="Arial" w:eastAsia="Arial" w:hAnsi="Arial" w:cs="Arial"/>
          <w:b/>
          <w:bCs/>
          <w:color w:val="00435B"/>
          <w:sz w:val="22"/>
          <w:szCs w:val="22"/>
        </w:rPr>
        <w:t>Išankstinis mokėjimas (avansas) (jei taikoma)</w:t>
      </w:r>
    </w:p>
    <w:p w14:paraId="5C6F5DED" w14:textId="77777777" w:rsidR="00DE19D0" w:rsidRPr="00BD1A65" w:rsidRDefault="00DE19D0" w:rsidP="00DE19D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color w:val="00435B"/>
          <w:sz w:val="22"/>
          <w:szCs w:val="22"/>
        </w:rPr>
      </w:pPr>
    </w:p>
    <w:p w14:paraId="37732870" w14:textId="77777777" w:rsidR="00DE19D0" w:rsidRPr="00BD1A65" w:rsidRDefault="00DE19D0" w:rsidP="00DE19D0">
      <w:pPr>
        <w:tabs>
          <w:tab w:val="left" w:pos="567"/>
        </w:tabs>
        <w:spacing w:line="276" w:lineRule="auto"/>
        <w:jc w:val="both"/>
        <w:textAlignment w:val="baseline"/>
        <w:rPr>
          <w:rFonts w:ascii="Arial" w:hAnsi="Arial" w:cs="Arial"/>
          <w:color w:val="00435B"/>
          <w:sz w:val="22"/>
          <w:szCs w:val="22"/>
        </w:rPr>
      </w:pPr>
      <w:r w:rsidRPr="00BD1A65">
        <w:rPr>
          <w:rFonts w:ascii="Arial" w:hAnsi="Arial" w:cs="Arial"/>
          <w:color w:val="00435B"/>
          <w:sz w:val="22"/>
          <w:szCs w:val="22"/>
        </w:rPr>
        <w:t>12.1.1. Bendrųjų sąlygų 12.1 poskyrio sąlygos taikomos tuo atveju, jei Specialiosiose sąlygose yra nurodyta, kad Tiekėjui mokamas išankstinis mokėjimas (avansas) (toliau –</w:t>
      </w:r>
      <w:r w:rsidRPr="00BD1A65">
        <w:rPr>
          <w:rFonts w:ascii="Arial" w:hAnsi="Arial" w:cs="Arial"/>
          <w:b/>
          <w:bCs/>
          <w:color w:val="00435B"/>
          <w:sz w:val="22"/>
          <w:szCs w:val="22"/>
        </w:rPr>
        <w:t xml:space="preserve"> Avansas</w:t>
      </w:r>
      <w:r w:rsidRPr="00BD1A65">
        <w:rPr>
          <w:rFonts w:ascii="Arial" w:hAnsi="Arial" w:cs="Arial"/>
          <w:color w:val="00435B"/>
          <w:sz w:val="22"/>
          <w:szCs w:val="22"/>
        </w:rPr>
        <w:t>).</w:t>
      </w:r>
    </w:p>
    <w:p w14:paraId="57E31446" w14:textId="77777777" w:rsidR="00DE19D0" w:rsidRPr="00BD1A65" w:rsidRDefault="00DE19D0" w:rsidP="00DE19D0">
      <w:pPr>
        <w:tabs>
          <w:tab w:val="left" w:pos="567"/>
        </w:tabs>
        <w:spacing w:line="276" w:lineRule="auto"/>
        <w:jc w:val="both"/>
        <w:textAlignment w:val="baseline"/>
        <w:rPr>
          <w:rFonts w:ascii="Arial" w:hAnsi="Arial" w:cs="Arial"/>
          <w:color w:val="00435B"/>
          <w:sz w:val="22"/>
          <w:szCs w:val="22"/>
        </w:rPr>
      </w:pPr>
      <w:r w:rsidRPr="00BD1A65">
        <w:rPr>
          <w:rFonts w:ascii="Arial" w:hAnsi="Arial" w:cs="Arial"/>
          <w:color w:val="00435B"/>
          <w:sz w:val="22"/>
          <w:szCs w:val="22"/>
        </w:rPr>
        <w:t>12.1.2. Pirkėjas sumoka Tiekėjui ne didesnį kaip Specialiosiose sąlygose nurodyto dydžio Avansą.</w:t>
      </w:r>
    </w:p>
    <w:p w14:paraId="3D8D9520" w14:textId="77777777" w:rsidR="00DE19D0" w:rsidRPr="00BD1A65" w:rsidRDefault="00DE19D0" w:rsidP="00DE19D0">
      <w:pPr>
        <w:tabs>
          <w:tab w:val="left" w:pos="567"/>
        </w:tabs>
        <w:spacing w:line="276" w:lineRule="auto"/>
        <w:jc w:val="both"/>
        <w:textAlignment w:val="baseline"/>
        <w:rPr>
          <w:rFonts w:ascii="Arial" w:hAnsi="Arial" w:cs="Arial"/>
          <w:color w:val="00435B"/>
          <w:sz w:val="22"/>
          <w:szCs w:val="22"/>
        </w:rPr>
      </w:pPr>
      <w:r w:rsidRPr="00BD1A65">
        <w:rPr>
          <w:rFonts w:ascii="Arial" w:hAnsi="Arial" w:cs="Arial"/>
          <w:color w:val="00435B"/>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D1A65">
        <w:rPr>
          <w:rFonts w:ascii="Arial" w:hAnsi="Arial" w:cs="Arial"/>
          <w:b/>
          <w:color w:val="00435B"/>
          <w:sz w:val="22"/>
          <w:szCs w:val="22"/>
        </w:rPr>
        <w:t>Avanso užtikrinimas</w:t>
      </w:r>
      <w:r w:rsidRPr="00BD1A65">
        <w:rPr>
          <w:rFonts w:ascii="Arial" w:hAnsi="Arial" w:cs="Arial"/>
          <w:color w:val="00435B"/>
          <w:sz w:val="22"/>
          <w:szCs w:val="22"/>
        </w:rPr>
        <w:t>).</w:t>
      </w:r>
    </w:p>
    <w:p w14:paraId="7B9EC257" w14:textId="77777777" w:rsidR="00DE19D0" w:rsidRPr="00BD1A65" w:rsidRDefault="00DE19D0" w:rsidP="00DE19D0">
      <w:pPr>
        <w:tabs>
          <w:tab w:val="left" w:pos="567"/>
        </w:tabs>
        <w:spacing w:line="276" w:lineRule="auto"/>
        <w:jc w:val="both"/>
        <w:textAlignment w:val="baseline"/>
        <w:rPr>
          <w:rFonts w:ascii="Arial" w:hAnsi="Arial" w:cs="Arial"/>
          <w:color w:val="00435B"/>
          <w:sz w:val="22"/>
          <w:szCs w:val="22"/>
        </w:rPr>
      </w:pPr>
      <w:r w:rsidRPr="00BD1A65">
        <w:rPr>
          <w:rFonts w:ascii="Arial" w:hAnsi="Arial" w:cs="Arial"/>
          <w:b/>
          <w:bCs/>
          <w:color w:val="00435B"/>
          <w:sz w:val="22"/>
          <w:szCs w:val="22"/>
        </w:rPr>
        <w:t>Pastaba.</w:t>
      </w:r>
      <w:r w:rsidRPr="00BD1A65">
        <w:rPr>
          <w:rFonts w:ascii="Arial" w:hAnsi="Arial" w:cs="Arial"/>
          <w:color w:val="00435B"/>
          <w:sz w:val="22"/>
          <w:szCs w:val="22"/>
        </w:rPr>
        <w:t xml:space="preserve"> </w:t>
      </w:r>
      <w:r w:rsidRPr="00BD1A65">
        <w:rPr>
          <w:rFonts w:ascii="Arial" w:eastAsia="Arial" w:hAnsi="Arial" w:cs="Arial"/>
          <w:color w:val="00435B"/>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D1A65">
        <w:rPr>
          <w:rFonts w:ascii="Arial" w:hAnsi="Arial" w:cs="Arial"/>
          <w:color w:val="00435B"/>
          <w:sz w:val="22"/>
          <w:szCs w:val="22"/>
        </w:rPr>
        <w:t xml:space="preserve"> </w:t>
      </w:r>
      <w:r w:rsidRPr="00BD1A65">
        <w:rPr>
          <w:rFonts w:ascii="Arial" w:eastAsia="Arial" w:hAnsi="Arial" w:cs="Arial"/>
          <w:color w:val="00435B"/>
          <w:sz w:val="22"/>
          <w:szCs w:val="22"/>
          <w:shd w:val="clear" w:color="auto" w:fill="FFFFFF"/>
        </w:rPr>
        <w:t>įstatymų bei kitų teisės aktų</w:t>
      </w:r>
      <w:r w:rsidRPr="00BD1A65">
        <w:rPr>
          <w:rFonts w:ascii="Arial" w:eastAsia="Arial" w:hAnsi="Arial" w:cs="Arial"/>
          <w:color w:val="00435B"/>
          <w:sz w:val="22"/>
          <w:szCs w:val="22"/>
        </w:rPr>
        <w:t xml:space="preserve"> </w:t>
      </w:r>
      <w:r w:rsidRPr="00BD1A65">
        <w:rPr>
          <w:rFonts w:ascii="Arial" w:eastAsia="Arial" w:hAnsi="Arial" w:cs="Arial"/>
          <w:color w:val="00435B"/>
          <w:sz w:val="22"/>
          <w:szCs w:val="22"/>
          <w:shd w:val="clear" w:color="auto" w:fill="FFFFFF"/>
        </w:rPr>
        <w:t>nuostatas.</w:t>
      </w:r>
    </w:p>
    <w:p w14:paraId="14927C05" w14:textId="77777777" w:rsidR="00DE19D0" w:rsidRPr="00BD1A65" w:rsidRDefault="00DE19D0" w:rsidP="00DE19D0">
      <w:pPr>
        <w:tabs>
          <w:tab w:val="left" w:pos="567"/>
        </w:tabs>
        <w:spacing w:line="276" w:lineRule="auto"/>
        <w:jc w:val="both"/>
        <w:textAlignment w:val="baseline"/>
        <w:rPr>
          <w:rFonts w:ascii="Arial" w:hAnsi="Arial" w:cs="Arial"/>
          <w:color w:val="00435B"/>
          <w:sz w:val="22"/>
          <w:szCs w:val="22"/>
        </w:rPr>
      </w:pPr>
      <w:r w:rsidRPr="00BD1A65">
        <w:rPr>
          <w:rFonts w:ascii="Arial" w:hAnsi="Arial" w:cs="Arial"/>
          <w:color w:val="00435B"/>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2AC7B65" w14:textId="77777777" w:rsidR="00DE19D0" w:rsidRPr="00BD1A65" w:rsidRDefault="00DE19D0" w:rsidP="00DE19D0">
      <w:pPr>
        <w:tabs>
          <w:tab w:val="left" w:pos="567"/>
        </w:tabs>
        <w:spacing w:line="276" w:lineRule="auto"/>
        <w:jc w:val="both"/>
        <w:textAlignment w:val="baseline"/>
        <w:rPr>
          <w:rFonts w:ascii="Arial" w:hAnsi="Arial" w:cs="Arial"/>
          <w:color w:val="00435B"/>
          <w:sz w:val="22"/>
          <w:szCs w:val="22"/>
        </w:rPr>
      </w:pPr>
      <w:r w:rsidRPr="00BD1A65">
        <w:rPr>
          <w:rFonts w:ascii="Arial" w:hAnsi="Arial" w:cs="Arial"/>
          <w:color w:val="00435B"/>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6B8A5" w14:textId="77777777" w:rsidR="00DE19D0" w:rsidRPr="00BD1A65" w:rsidRDefault="00DE19D0" w:rsidP="00DE19D0">
      <w:pPr>
        <w:tabs>
          <w:tab w:val="left" w:pos="567"/>
        </w:tabs>
        <w:spacing w:line="276" w:lineRule="auto"/>
        <w:jc w:val="both"/>
        <w:textAlignment w:val="baseline"/>
        <w:rPr>
          <w:rFonts w:ascii="Arial" w:hAnsi="Arial" w:cs="Arial"/>
          <w:color w:val="00435B"/>
          <w:sz w:val="22"/>
          <w:szCs w:val="22"/>
        </w:rPr>
      </w:pPr>
      <w:r w:rsidRPr="00BD1A65">
        <w:rPr>
          <w:rFonts w:ascii="Arial" w:hAnsi="Arial" w:cs="Arial"/>
          <w:color w:val="00435B"/>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2E65B73" w14:textId="77777777" w:rsidR="00DE19D0" w:rsidRPr="00BD1A65" w:rsidRDefault="00DE19D0" w:rsidP="00DE19D0">
      <w:pPr>
        <w:tabs>
          <w:tab w:val="left" w:pos="567"/>
        </w:tabs>
        <w:spacing w:line="276" w:lineRule="auto"/>
        <w:jc w:val="both"/>
        <w:textAlignment w:val="baseline"/>
        <w:rPr>
          <w:rFonts w:ascii="Arial" w:hAnsi="Arial" w:cs="Arial"/>
          <w:color w:val="00435B"/>
          <w:sz w:val="22"/>
          <w:szCs w:val="22"/>
        </w:rPr>
      </w:pPr>
      <w:r w:rsidRPr="00BD1A65">
        <w:rPr>
          <w:rFonts w:ascii="Arial" w:hAnsi="Arial" w:cs="Arial"/>
          <w:color w:val="00435B"/>
          <w:sz w:val="22"/>
          <w:szCs w:val="22"/>
        </w:rPr>
        <w:t>12.1.7. Avanso užtikrinimo suma turi būti nurodoma ir išmokama eurais.</w:t>
      </w:r>
    </w:p>
    <w:p w14:paraId="7A4F0585" w14:textId="77777777" w:rsidR="00DE19D0" w:rsidRPr="00BD1A65" w:rsidRDefault="00DE19D0" w:rsidP="00DE19D0">
      <w:pPr>
        <w:tabs>
          <w:tab w:val="left" w:pos="567"/>
        </w:tabs>
        <w:spacing w:line="276" w:lineRule="auto"/>
        <w:jc w:val="both"/>
        <w:textAlignment w:val="baseline"/>
        <w:rPr>
          <w:rFonts w:ascii="Arial" w:hAnsi="Arial" w:cs="Arial"/>
          <w:color w:val="00435B"/>
          <w:sz w:val="22"/>
          <w:szCs w:val="22"/>
        </w:rPr>
      </w:pPr>
      <w:r w:rsidRPr="00BD1A65">
        <w:rPr>
          <w:rFonts w:ascii="Arial" w:hAnsi="Arial" w:cs="Arial"/>
          <w:color w:val="00435B"/>
          <w:sz w:val="22"/>
          <w:szCs w:val="22"/>
        </w:rPr>
        <w:t>12.1.8. Avanso užtikrinimas turi būti surašytas lietuvių arba kita kalba (esant Pirkėjo prašymui, turi būti pateiktas vertimas į lietuvių kalbą).</w:t>
      </w:r>
    </w:p>
    <w:p w14:paraId="4493A8BE" w14:textId="77777777" w:rsidR="00DE19D0" w:rsidRPr="00BD1A65" w:rsidRDefault="00DE19D0" w:rsidP="00DE19D0">
      <w:pPr>
        <w:tabs>
          <w:tab w:val="left" w:pos="567"/>
        </w:tabs>
        <w:spacing w:line="276" w:lineRule="auto"/>
        <w:jc w:val="both"/>
        <w:textAlignment w:val="baseline"/>
        <w:rPr>
          <w:rFonts w:ascii="Arial" w:hAnsi="Arial" w:cs="Arial"/>
          <w:color w:val="00435B"/>
          <w:sz w:val="22"/>
          <w:szCs w:val="22"/>
        </w:rPr>
      </w:pPr>
      <w:r w:rsidRPr="00BD1A65">
        <w:rPr>
          <w:rFonts w:ascii="Arial" w:hAnsi="Arial" w:cs="Arial"/>
          <w:color w:val="00435B"/>
          <w:sz w:val="22"/>
          <w:szCs w:val="22"/>
        </w:rPr>
        <w:t>12.1.9. Avanso užtikrinimas, neatitinkantis šiame Sutarties poskyryje nustatytų reikalavimų, nebus priimamas.</w:t>
      </w:r>
    </w:p>
    <w:p w14:paraId="6FBD4A60" w14:textId="77777777" w:rsidR="00DE19D0" w:rsidRPr="00BD1A65" w:rsidRDefault="00DE19D0" w:rsidP="00DE19D0">
      <w:pPr>
        <w:tabs>
          <w:tab w:val="left" w:pos="567"/>
        </w:tabs>
        <w:spacing w:line="276" w:lineRule="auto"/>
        <w:jc w:val="both"/>
        <w:textAlignment w:val="baseline"/>
        <w:rPr>
          <w:rFonts w:ascii="Arial" w:hAnsi="Arial" w:cs="Arial"/>
          <w:color w:val="00435B"/>
          <w:sz w:val="22"/>
          <w:szCs w:val="22"/>
        </w:rPr>
      </w:pPr>
      <w:r w:rsidRPr="00BD1A65">
        <w:rPr>
          <w:rFonts w:ascii="Arial" w:hAnsi="Arial" w:cs="Arial"/>
          <w:color w:val="00435B"/>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BDB3E69" w14:textId="77777777" w:rsidR="00DE19D0" w:rsidRPr="00BD1A65" w:rsidRDefault="00DE19D0" w:rsidP="00DE19D0">
      <w:pPr>
        <w:tabs>
          <w:tab w:val="left" w:pos="567"/>
        </w:tabs>
        <w:spacing w:line="276" w:lineRule="auto"/>
        <w:jc w:val="both"/>
        <w:textAlignment w:val="baseline"/>
        <w:rPr>
          <w:rFonts w:ascii="Arial" w:hAnsi="Arial" w:cs="Arial"/>
          <w:color w:val="00435B"/>
          <w:sz w:val="22"/>
          <w:szCs w:val="22"/>
        </w:rPr>
      </w:pPr>
      <w:r w:rsidRPr="00BD1A65">
        <w:rPr>
          <w:rFonts w:ascii="Arial" w:hAnsi="Arial" w:cs="Arial"/>
          <w:color w:val="00435B"/>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34F60D99" w14:textId="77777777" w:rsidR="00DE19D0" w:rsidRPr="00BD1A65" w:rsidRDefault="00DE19D0" w:rsidP="00DE19D0">
      <w:pPr>
        <w:tabs>
          <w:tab w:val="left" w:pos="567"/>
        </w:tabs>
        <w:spacing w:line="276" w:lineRule="auto"/>
        <w:jc w:val="both"/>
        <w:textAlignment w:val="baseline"/>
        <w:rPr>
          <w:rFonts w:ascii="Arial" w:hAnsi="Arial" w:cs="Arial"/>
          <w:color w:val="00435B"/>
          <w:sz w:val="22"/>
          <w:szCs w:val="22"/>
        </w:rPr>
      </w:pPr>
      <w:r w:rsidRPr="00BD1A65">
        <w:rPr>
          <w:rFonts w:ascii="Arial" w:hAnsi="Arial" w:cs="Arial"/>
          <w:color w:val="00435B"/>
          <w:sz w:val="22"/>
          <w:szCs w:val="22"/>
        </w:rPr>
        <w:t xml:space="preserve">12.1.12. Nutraukus Sutartį, Tiekėjas privalo grąžinti Pirkėjui gautą Avansą per 5 (penkias) darbo dienas (jeigu dalis </w:t>
      </w:r>
      <w:r w:rsidRPr="00BD1A65">
        <w:rPr>
          <w:rFonts w:ascii="Arial" w:eastAsia="Arial" w:hAnsi="Arial" w:cs="Arial"/>
          <w:color w:val="00435B"/>
          <w:sz w:val="22"/>
          <w:szCs w:val="22"/>
        </w:rPr>
        <w:t>Paslaugų yra suteikta</w:t>
      </w:r>
      <w:r w:rsidRPr="00BD1A65">
        <w:rPr>
          <w:rFonts w:ascii="Arial" w:hAnsi="Arial" w:cs="Arial"/>
          <w:color w:val="00435B"/>
          <w:sz w:val="22"/>
          <w:szCs w:val="22"/>
        </w:rPr>
        <w:t xml:space="preserve">, Pirkėjas jas yra priėmęs ir </w:t>
      </w:r>
      <w:r w:rsidRPr="00BD1A65">
        <w:rPr>
          <w:rFonts w:ascii="Arial" w:eastAsia="Arial" w:hAnsi="Arial" w:cs="Arial"/>
          <w:color w:val="00435B"/>
          <w:sz w:val="22"/>
          <w:szCs w:val="22"/>
        </w:rPr>
        <w:t>Paslaugų rezultatu</w:t>
      </w:r>
      <w:r w:rsidRPr="00BD1A65">
        <w:rPr>
          <w:rFonts w:ascii="Arial" w:hAnsi="Arial" w:cs="Arial"/>
          <w:color w:val="00435B"/>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w:t>
      </w:r>
      <w:r w:rsidRPr="00BD1A65">
        <w:rPr>
          <w:rFonts w:ascii="Arial" w:hAnsi="Arial" w:cs="Arial"/>
          <w:color w:val="00435B"/>
          <w:sz w:val="22"/>
          <w:szCs w:val="22"/>
        </w:rPr>
        <w:lastRenderedPageBreak/>
        <w:t>netesybas, skaičiuojamas nuo grąžintinos Avanso sumos už laikotarpį nuo Avanso išmokėjimo iki jo grąžinimo.</w:t>
      </w:r>
    </w:p>
    <w:p w14:paraId="5E747D0C" w14:textId="77777777" w:rsidR="00DE19D0" w:rsidRPr="00BD1A65" w:rsidRDefault="00DE19D0" w:rsidP="00DE19D0">
      <w:pPr>
        <w:tabs>
          <w:tab w:val="left" w:pos="567"/>
        </w:tabs>
        <w:spacing w:line="276" w:lineRule="auto"/>
        <w:jc w:val="both"/>
        <w:textAlignment w:val="baseline"/>
        <w:rPr>
          <w:rFonts w:ascii="Arial" w:hAnsi="Arial" w:cs="Arial"/>
          <w:color w:val="00435B"/>
          <w:sz w:val="22"/>
          <w:szCs w:val="22"/>
        </w:rPr>
      </w:pPr>
    </w:p>
    <w:p w14:paraId="35EE26BA" w14:textId="77777777" w:rsidR="00DE19D0" w:rsidRPr="00BD1A65" w:rsidRDefault="00DE19D0" w:rsidP="00DE19D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color w:val="00435B"/>
          <w:sz w:val="22"/>
          <w:szCs w:val="22"/>
        </w:rPr>
      </w:pPr>
      <w:r w:rsidRPr="00BD1A65">
        <w:rPr>
          <w:rFonts w:ascii="Arial" w:eastAsia="Arial" w:hAnsi="Arial" w:cs="Arial"/>
          <w:b/>
          <w:bCs/>
          <w:color w:val="00435B"/>
          <w:sz w:val="22"/>
          <w:szCs w:val="22"/>
        </w:rPr>
        <w:t>12.2.</w:t>
      </w:r>
      <w:r w:rsidRPr="00BD1A65">
        <w:rPr>
          <w:rFonts w:ascii="Arial" w:eastAsia="Arial" w:hAnsi="Arial" w:cs="Arial"/>
          <w:b/>
          <w:bCs/>
          <w:color w:val="00435B"/>
          <w:sz w:val="22"/>
          <w:szCs w:val="22"/>
        </w:rPr>
        <w:tab/>
      </w:r>
      <w:r w:rsidRPr="00BD1A65">
        <w:rPr>
          <w:rFonts w:ascii="Arial" w:eastAsia="Arial" w:hAnsi="Arial" w:cs="Arial"/>
          <w:b/>
          <w:color w:val="00435B"/>
          <w:sz w:val="22"/>
          <w:szCs w:val="22"/>
        </w:rPr>
        <w:t>Mokėjimų tvarka</w:t>
      </w:r>
    </w:p>
    <w:p w14:paraId="0C508098" w14:textId="77777777" w:rsidR="00DE19D0" w:rsidRPr="00BD1A65" w:rsidRDefault="00DE19D0" w:rsidP="00DE19D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color w:val="00435B"/>
          <w:sz w:val="22"/>
          <w:szCs w:val="22"/>
        </w:rPr>
      </w:pPr>
    </w:p>
    <w:p w14:paraId="07620497"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12.2.1.</w:t>
      </w:r>
      <w:r w:rsidRPr="00BD1A65">
        <w:rPr>
          <w:rFonts w:ascii="Arial" w:eastAsia="Arial" w:hAnsi="Arial" w:cs="Arial"/>
          <w:color w:val="00435B"/>
          <w:sz w:val="22"/>
          <w:szCs w:val="22"/>
        </w:rPr>
        <w:tab/>
      </w:r>
      <w:r w:rsidRPr="00BD1A65">
        <w:rPr>
          <w:rFonts w:ascii="Arial" w:hAnsi="Arial" w:cs="Arial"/>
          <w:color w:val="00435B"/>
          <w:sz w:val="22"/>
          <w:szCs w:val="22"/>
        </w:rPr>
        <w:t xml:space="preserve">Tiekėjas išrašo Sąskaitą tik Šalims pasirašius </w:t>
      </w:r>
      <w:r w:rsidRPr="00BD1A65">
        <w:rPr>
          <w:rFonts w:ascii="Arial" w:eastAsia="Arial" w:hAnsi="Arial" w:cs="Arial"/>
          <w:color w:val="00435B"/>
          <w:sz w:val="22"/>
          <w:szCs w:val="22"/>
        </w:rPr>
        <w:t>Paslaugų</w:t>
      </w:r>
      <w:r w:rsidRPr="00BD1A65">
        <w:rPr>
          <w:rFonts w:ascii="Arial" w:hAnsi="Arial" w:cs="Arial"/>
          <w:color w:val="00435B"/>
          <w:sz w:val="22"/>
          <w:szCs w:val="22"/>
        </w:rPr>
        <w:t xml:space="preserve"> perdavimo–priėmimo aktą, jeigu kitaip nenumatyta Specialiosiose sąlygose</w:t>
      </w:r>
      <w:r w:rsidRPr="00BD1A65">
        <w:rPr>
          <w:rFonts w:ascii="Arial" w:eastAsia="Arial" w:hAnsi="Arial" w:cs="Arial"/>
          <w:color w:val="00435B"/>
          <w:sz w:val="22"/>
          <w:szCs w:val="22"/>
        </w:rPr>
        <w:t>:</w:t>
      </w:r>
    </w:p>
    <w:p w14:paraId="5656BF44"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12.2.1.1.</w:t>
      </w:r>
      <w:r w:rsidRPr="00BD1A65">
        <w:rPr>
          <w:rFonts w:ascii="Arial" w:eastAsia="Arial" w:hAnsi="Arial" w:cs="Arial"/>
          <w:color w:val="00435B"/>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8F46633"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 xml:space="preserve">12.2.1.2. </w:t>
      </w:r>
      <w:r w:rsidRPr="00BD1A65">
        <w:rPr>
          <w:rFonts w:ascii="Arial" w:eastAsia="Arial" w:hAnsi="Arial" w:cs="Arial"/>
          <w:color w:val="00435B"/>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33018BD8"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12.2.2.</w:t>
      </w:r>
      <w:r w:rsidRPr="00BD1A65">
        <w:rPr>
          <w:rFonts w:ascii="Arial" w:eastAsia="Arial" w:hAnsi="Arial" w:cs="Arial"/>
          <w:color w:val="00435B"/>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D5EA4B9"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hAnsi="Arial" w:cs="Arial"/>
          <w:color w:val="00435B"/>
          <w:sz w:val="22"/>
          <w:szCs w:val="22"/>
        </w:rPr>
      </w:pPr>
      <w:r w:rsidRPr="00BD1A65">
        <w:rPr>
          <w:rFonts w:ascii="Arial" w:hAnsi="Arial" w:cs="Arial"/>
          <w:color w:val="00435B"/>
          <w:sz w:val="22"/>
          <w:szCs w:val="22"/>
        </w:rPr>
        <w:t>12.2.3.</w:t>
      </w:r>
      <w:r w:rsidRPr="00BD1A65">
        <w:rPr>
          <w:rFonts w:ascii="Arial" w:hAnsi="Arial" w:cs="Arial"/>
          <w:color w:val="00435B"/>
          <w:sz w:val="22"/>
          <w:szCs w:val="22"/>
        </w:rPr>
        <w:tab/>
        <w:t>Išankstinio mokėjimo sąskaitas (jeigu Specialiosiose sąlygose yra numatytas Avanso mokėjimas) Tiekėjas privalo pateikti šiame Sutarties poskyryje nustatyta tvarka.</w:t>
      </w:r>
    </w:p>
    <w:p w14:paraId="12E24372"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12.2.4.</w:t>
      </w:r>
      <w:r w:rsidRPr="00BD1A65">
        <w:rPr>
          <w:rFonts w:ascii="Arial" w:hAnsi="Arial" w:cs="Arial"/>
          <w:color w:val="00435B"/>
          <w:sz w:val="22"/>
          <w:szCs w:val="22"/>
        </w:rPr>
        <w:tab/>
      </w:r>
      <w:r w:rsidRPr="00BD1A65">
        <w:rPr>
          <w:rFonts w:ascii="Arial" w:eastAsia="Arial" w:hAnsi="Arial" w:cs="Arial"/>
          <w:color w:val="00435B"/>
          <w:sz w:val="22"/>
          <w:szCs w:val="22"/>
        </w:rPr>
        <w:t>Pirkėjas atlieka mokėjimus už Paslaugas Specialiosiose sąlygose nustatytais terminais.</w:t>
      </w:r>
    </w:p>
    <w:p w14:paraId="0D423805"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12.2.5.</w:t>
      </w:r>
      <w:r w:rsidRPr="00BD1A65">
        <w:rPr>
          <w:rFonts w:ascii="Arial" w:eastAsia="Arial" w:hAnsi="Arial" w:cs="Arial"/>
          <w:color w:val="00435B"/>
          <w:sz w:val="22"/>
          <w:szCs w:val="22"/>
        </w:rPr>
        <w:tab/>
        <w:t>Už mokėjimų pagal Sutartį vėlavimus Pirkėjui taikomos netesybos Specialiosiose sąlygose nustatyta tvarka.</w:t>
      </w:r>
    </w:p>
    <w:p w14:paraId="406BD5DB"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12.2.6.</w:t>
      </w:r>
      <w:r w:rsidRPr="00BD1A65">
        <w:rPr>
          <w:rFonts w:ascii="Arial" w:hAnsi="Arial" w:cs="Arial"/>
          <w:color w:val="00435B"/>
          <w:sz w:val="22"/>
          <w:szCs w:val="22"/>
        </w:rPr>
        <w:tab/>
      </w:r>
      <w:r w:rsidRPr="00BD1A65">
        <w:rPr>
          <w:rFonts w:ascii="Arial" w:eastAsia="Arial" w:hAnsi="Arial" w:cs="Arial"/>
          <w:color w:val="00435B"/>
          <w:sz w:val="22"/>
          <w:szCs w:val="22"/>
        </w:rPr>
        <w:t>Jei Paslaugos teikiamos etapais ar periodais aukščiau nurodyta atsiskaitymo tvarka galioja kiekvienam Paslaugų teikimo etapui ar periodui, jei Specialiosiose sąlygose nenustatyta kitaip.</w:t>
      </w:r>
    </w:p>
    <w:p w14:paraId="03F81BB0" w14:textId="77777777" w:rsidR="00DE19D0" w:rsidRPr="00BD1A65" w:rsidRDefault="00DE19D0" w:rsidP="00DE19D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12.2.7.</w:t>
      </w:r>
      <w:r w:rsidRPr="00BD1A65">
        <w:rPr>
          <w:rFonts w:ascii="Arial" w:eastAsia="Arial" w:hAnsi="Arial" w:cs="Arial"/>
          <w:color w:val="00435B"/>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04ADC58"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color w:val="00435B"/>
          <w:sz w:val="22"/>
          <w:szCs w:val="22"/>
        </w:rPr>
      </w:pPr>
    </w:p>
    <w:p w14:paraId="32F3F8A8" w14:textId="77777777" w:rsidR="00DE19D0" w:rsidRPr="00BD1A65" w:rsidRDefault="00DE19D0" w:rsidP="00DE19D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color w:val="00435B"/>
          <w:sz w:val="22"/>
          <w:szCs w:val="22"/>
        </w:rPr>
      </w:pPr>
      <w:r w:rsidRPr="00BD1A65">
        <w:rPr>
          <w:rFonts w:ascii="Arial" w:eastAsia="Arial" w:hAnsi="Arial" w:cs="Arial"/>
          <w:b/>
          <w:bCs/>
          <w:color w:val="00435B"/>
          <w:sz w:val="22"/>
          <w:szCs w:val="22"/>
        </w:rPr>
        <w:t>12.3.</w:t>
      </w:r>
      <w:r w:rsidRPr="00BD1A65">
        <w:rPr>
          <w:rFonts w:ascii="Arial" w:eastAsia="Arial" w:hAnsi="Arial" w:cs="Arial"/>
          <w:b/>
          <w:bCs/>
          <w:color w:val="00435B"/>
          <w:sz w:val="22"/>
          <w:szCs w:val="22"/>
        </w:rPr>
        <w:tab/>
      </w:r>
      <w:r w:rsidRPr="00BD1A65">
        <w:rPr>
          <w:rFonts w:ascii="Arial" w:eastAsia="Arial" w:hAnsi="Arial" w:cs="Arial"/>
          <w:b/>
          <w:color w:val="00435B"/>
          <w:sz w:val="22"/>
          <w:szCs w:val="22"/>
        </w:rPr>
        <w:t>Kiti atsiskaitymo klausimai</w:t>
      </w:r>
    </w:p>
    <w:p w14:paraId="549712F5" w14:textId="77777777" w:rsidR="00DE19D0" w:rsidRPr="00BD1A65" w:rsidRDefault="00DE19D0" w:rsidP="00DE19D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color w:val="00435B"/>
          <w:sz w:val="22"/>
          <w:szCs w:val="22"/>
        </w:rPr>
      </w:pPr>
    </w:p>
    <w:p w14:paraId="42BF173F"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12.3.1.</w:t>
      </w:r>
      <w:r w:rsidRPr="00BD1A65">
        <w:rPr>
          <w:rFonts w:ascii="Arial" w:eastAsia="Arial" w:hAnsi="Arial" w:cs="Arial"/>
          <w:color w:val="00435B"/>
          <w:sz w:val="22"/>
          <w:szCs w:val="22"/>
        </w:rPr>
        <w:tab/>
        <w:t>Pirkėjas privalo pervesti mokėjimus Tiekėjui į Tiekėjo banko sąskaitą, nurodytą Specialiosiose sąlygose.</w:t>
      </w:r>
    </w:p>
    <w:p w14:paraId="37EBA859"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12.3.2.</w:t>
      </w:r>
      <w:r w:rsidRPr="00BD1A65">
        <w:rPr>
          <w:rFonts w:ascii="Arial" w:eastAsia="Arial" w:hAnsi="Arial" w:cs="Arial"/>
          <w:color w:val="00435B"/>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6A63DB7"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12.3.3.</w:t>
      </w:r>
      <w:r w:rsidRPr="00BD1A65">
        <w:rPr>
          <w:rFonts w:ascii="Arial" w:eastAsia="Arial" w:hAnsi="Arial" w:cs="Arial"/>
          <w:color w:val="00435B"/>
          <w:sz w:val="22"/>
          <w:szCs w:val="22"/>
        </w:rPr>
        <w:tab/>
        <w:t>Visi mokėjimai pagal Sutartį atliekami eurais.</w:t>
      </w:r>
    </w:p>
    <w:p w14:paraId="129A7817"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12.3.4.</w:t>
      </w:r>
      <w:r w:rsidRPr="00BD1A65">
        <w:rPr>
          <w:rFonts w:ascii="Arial" w:eastAsia="Arial" w:hAnsi="Arial" w:cs="Arial"/>
          <w:color w:val="00435B"/>
          <w:sz w:val="22"/>
          <w:szCs w:val="22"/>
        </w:rPr>
        <w:tab/>
        <w:t>Už pavėluotus mokėjimus pagal Sutartį mokančioji Šalis privalo sumokėti kitai Šaliai Specialiosiose sąlygose nurodyto dydžio netesybas.</w:t>
      </w:r>
    </w:p>
    <w:p w14:paraId="4AFDBF54"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color w:val="00435B"/>
          <w:sz w:val="22"/>
          <w:szCs w:val="22"/>
        </w:rPr>
      </w:pPr>
    </w:p>
    <w:p w14:paraId="03A1E378" w14:textId="77777777" w:rsidR="00DE19D0" w:rsidRPr="00BD1A65" w:rsidRDefault="00DE19D0" w:rsidP="00DE19D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color w:val="00435B"/>
          <w:sz w:val="22"/>
          <w:szCs w:val="22"/>
        </w:rPr>
      </w:pPr>
      <w:r w:rsidRPr="00BD1A65">
        <w:rPr>
          <w:rFonts w:ascii="Arial" w:eastAsia="Arial" w:hAnsi="Arial" w:cs="Arial"/>
          <w:b/>
          <w:bCs/>
          <w:caps/>
          <w:color w:val="00435B"/>
          <w:sz w:val="22"/>
          <w:szCs w:val="22"/>
        </w:rPr>
        <w:t>13.</w:t>
      </w:r>
      <w:r w:rsidRPr="00BD1A65">
        <w:rPr>
          <w:rFonts w:ascii="Arial" w:eastAsia="Arial" w:hAnsi="Arial" w:cs="Arial"/>
          <w:b/>
          <w:bCs/>
          <w:caps/>
          <w:color w:val="00435B"/>
          <w:sz w:val="22"/>
          <w:szCs w:val="22"/>
        </w:rPr>
        <w:tab/>
      </w:r>
      <w:r w:rsidRPr="00BD1A65">
        <w:rPr>
          <w:rFonts w:ascii="Arial" w:eastAsia="Arial" w:hAnsi="Arial" w:cs="Arial"/>
          <w:b/>
          <w:caps/>
          <w:color w:val="00435B"/>
          <w:sz w:val="22"/>
          <w:szCs w:val="22"/>
        </w:rPr>
        <w:t>Konfidenciali informacija</w:t>
      </w:r>
    </w:p>
    <w:p w14:paraId="74A01FEC" w14:textId="77777777" w:rsidR="00DE19D0" w:rsidRPr="00BD1A65" w:rsidRDefault="00DE19D0" w:rsidP="00DE19D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color w:val="00435B"/>
          <w:sz w:val="22"/>
          <w:szCs w:val="22"/>
        </w:rPr>
      </w:pPr>
    </w:p>
    <w:p w14:paraId="3DF59CD1"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13.1.</w:t>
      </w:r>
      <w:r w:rsidRPr="00BD1A65">
        <w:rPr>
          <w:rFonts w:ascii="Arial" w:eastAsia="Arial" w:hAnsi="Arial" w:cs="Arial"/>
          <w:color w:val="00435B"/>
          <w:sz w:val="22"/>
          <w:szCs w:val="22"/>
        </w:rPr>
        <w:tab/>
        <w:t xml:space="preserve">Šalys įsipareigoja laikytis konfidencialumo ir be kitos Šalies rašytinio sutikimo neatskleisti tos </w:t>
      </w:r>
      <w:r w:rsidRPr="00BD1A65">
        <w:rPr>
          <w:rFonts w:ascii="Arial" w:eastAsia="Arial" w:hAnsi="Arial" w:cs="Arial"/>
          <w:color w:val="00435B"/>
          <w:sz w:val="22"/>
          <w:szCs w:val="22"/>
        </w:rPr>
        <w:lastRenderedPageBreak/>
        <w:t>Šalies informacijos, nurodytos kaip konfidencialios, jokiems Šalies darbuotojams, su Šalimi susijusiems ar kitiems tretiesiems asmenims, kuriems nėra būtina šią informaciją naudoti jų darbo tikslais, išskyrus žemiau nurodytus atvejus.</w:t>
      </w:r>
    </w:p>
    <w:p w14:paraId="128DCFFA"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13.2.</w:t>
      </w:r>
      <w:r w:rsidRPr="00BD1A65">
        <w:rPr>
          <w:rFonts w:ascii="Arial" w:eastAsia="Arial" w:hAnsi="Arial" w:cs="Arial"/>
          <w:color w:val="00435B"/>
          <w:sz w:val="22"/>
          <w:szCs w:val="22"/>
        </w:rPr>
        <w:tab/>
        <w:t>Šalis turi teisę atskleisti kitos Šalies konfidencialią informaciją šiais atvejais:</w:t>
      </w:r>
    </w:p>
    <w:p w14:paraId="65705953"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13.2.1.</w:t>
      </w:r>
      <w:r w:rsidRPr="00BD1A65">
        <w:rPr>
          <w:rFonts w:ascii="Arial" w:eastAsia="Arial" w:hAnsi="Arial" w:cs="Arial"/>
          <w:color w:val="00435B"/>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21FA523"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13.2.2.</w:t>
      </w:r>
      <w:r w:rsidRPr="00BD1A65">
        <w:rPr>
          <w:rFonts w:ascii="Arial" w:eastAsia="Arial" w:hAnsi="Arial" w:cs="Arial"/>
          <w:color w:val="00435B"/>
          <w:sz w:val="22"/>
          <w:szCs w:val="22"/>
        </w:rPr>
        <w:tab/>
        <w:t xml:space="preserve">konfidencialią informaciją yra būtina atskleisti pagal </w:t>
      </w:r>
      <w:r w:rsidRPr="00BD1A65">
        <w:rPr>
          <w:rFonts w:ascii="Arial" w:hAnsi="Arial" w:cs="Arial"/>
          <w:color w:val="00435B"/>
          <w:sz w:val="22"/>
          <w:szCs w:val="22"/>
        </w:rPr>
        <w:t>įstatymų bei kitų teisės aktų</w:t>
      </w:r>
      <w:r w:rsidRPr="00BD1A65">
        <w:rPr>
          <w:rFonts w:ascii="Arial" w:eastAsia="Arial" w:hAnsi="Arial" w:cs="Arial"/>
          <w:color w:val="00435B"/>
          <w:sz w:val="22"/>
          <w:szCs w:val="22"/>
        </w:rPr>
        <w:t xml:space="preserve"> reikalavimus, įskaitant atvejus, kai to reikalauja viešojo administravimo subjektai, taip, kaip jie apibrėžti Lietuvos Respublikos viešojo administravimo įstatyme.</w:t>
      </w:r>
    </w:p>
    <w:p w14:paraId="330EFD57"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13.3.</w:t>
      </w:r>
      <w:r w:rsidRPr="00BD1A65">
        <w:rPr>
          <w:rFonts w:ascii="Arial" w:eastAsia="Arial" w:hAnsi="Arial" w:cs="Arial"/>
          <w:color w:val="00435B"/>
          <w:sz w:val="22"/>
          <w:szCs w:val="22"/>
        </w:rPr>
        <w:tab/>
        <w:t xml:space="preserve">Prieš atskleisdama konfidencialią informaciją, Šalis privalo informuoti kitą Šalį (tiek, kiek tai nedraudžiama pagal </w:t>
      </w:r>
      <w:r w:rsidRPr="00BD1A65">
        <w:rPr>
          <w:rFonts w:ascii="Arial" w:hAnsi="Arial" w:cs="Arial"/>
          <w:color w:val="00435B"/>
          <w:sz w:val="22"/>
          <w:szCs w:val="22"/>
        </w:rPr>
        <w:t>įstatymus bei kitus teisės aktus</w:t>
      </w:r>
      <w:r w:rsidRPr="00BD1A65">
        <w:rPr>
          <w:rFonts w:ascii="Arial" w:eastAsia="Arial" w:hAnsi="Arial" w:cs="Arial"/>
          <w:color w:val="00435B"/>
          <w:sz w:val="22"/>
          <w:szCs w:val="22"/>
        </w:rPr>
        <w:t>) apie būtinybę arba gautą viešojo administravimo subjekto reikalavimą atskleisti konfidencialią informaciją ir imtis protingų priemonių, siekdama užtikrinti atskleistos informacijos konfidencialumą.</w:t>
      </w:r>
    </w:p>
    <w:p w14:paraId="6119D356"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13.4.</w:t>
      </w:r>
      <w:r w:rsidRPr="00BD1A65">
        <w:rPr>
          <w:rFonts w:ascii="Arial" w:eastAsia="Arial" w:hAnsi="Arial" w:cs="Arial"/>
          <w:color w:val="00435B"/>
          <w:sz w:val="22"/>
          <w:szCs w:val="22"/>
        </w:rPr>
        <w:tab/>
        <w:t>Šalis atsako:</w:t>
      </w:r>
    </w:p>
    <w:p w14:paraId="36CD7730"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13.4.1.</w:t>
      </w:r>
      <w:r w:rsidRPr="00BD1A65">
        <w:rPr>
          <w:rFonts w:ascii="Arial" w:eastAsia="Arial" w:hAnsi="Arial" w:cs="Arial"/>
          <w:color w:val="00435B"/>
          <w:sz w:val="22"/>
          <w:szCs w:val="22"/>
        </w:rPr>
        <w:tab/>
        <w:t>už bet kokį neteisėtą, įskaitant atsitiktinį, kitos Šalies konfidencialios informacijos ar bet kurios jos dalies atskleidimą ar perdavimą arba konfidencialios informacijos neteisėtą naudojimą;</w:t>
      </w:r>
    </w:p>
    <w:p w14:paraId="03624A54"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13.4.2.</w:t>
      </w:r>
      <w:r w:rsidRPr="00BD1A65">
        <w:rPr>
          <w:rFonts w:ascii="Arial" w:eastAsia="Arial" w:hAnsi="Arial" w:cs="Arial"/>
          <w:color w:val="00435B"/>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6CCA1C7B"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13.5.</w:t>
      </w:r>
      <w:r w:rsidRPr="00BD1A65">
        <w:rPr>
          <w:rFonts w:ascii="Arial" w:eastAsia="Arial" w:hAnsi="Arial" w:cs="Arial"/>
          <w:color w:val="00435B"/>
          <w:sz w:val="22"/>
          <w:szCs w:val="22"/>
        </w:rPr>
        <w:tab/>
        <w:t>Šalis, nepagrįstai atskleidusi kitos Šalies konfidencialią informaciją, privalo sumokėti kitai Šaliai Specialiosiose sąlygose nurodyto dydžio baudą.</w:t>
      </w:r>
    </w:p>
    <w:p w14:paraId="20B37BB8"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color w:val="00435B"/>
          <w:sz w:val="22"/>
          <w:szCs w:val="22"/>
        </w:rPr>
      </w:pPr>
    </w:p>
    <w:p w14:paraId="209DFE03" w14:textId="77777777" w:rsidR="00DE19D0" w:rsidRPr="00BD1A65" w:rsidRDefault="00DE19D0" w:rsidP="00DE19D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color w:val="00435B"/>
          <w:sz w:val="22"/>
          <w:szCs w:val="22"/>
        </w:rPr>
      </w:pPr>
      <w:r w:rsidRPr="00BD1A65">
        <w:rPr>
          <w:rFonts w:ascii="Arial" w:eastAsia="Arial" w:hAnsi="Arial" w:cs="Arial"/>
          <w:b/>
          <w:bCs/>
          <w:caps/>
          <w:color w:val="00435B"/>
          <w:sz w:val="22"/>
          <w:szCs w:val="22"/>
        </w:rPr>
        <w:t>14.</w:t>
      </w:r>
      <w:r w:rsidRPr="00BD1A65">
        <w:rPr>
          <w:rFonts w:ascii="Arial" w:eastAsia="Arial" w:hAnsi="Arial" w:cs="Arial"/>
          <w:b/>
          <w:bCs/>
          <w:caps/>
          <w:color w:val="00435B"/>
          <w:sz w:val="22"/>
          <w:szCs w:val="22"/>
        </w:rPr>
        <w:tab/>
      </w:r>
      <w:r w:rsidRPr="00BD1A65">
        <w:rPr>
          <w:rFonts w:ascii="Arial" w:eastAsia="Arial" w:hAnsi="Arial" w:cs="Arial"/>
          <w:b/>
          <w:caps/>
          <w:color w:val="00435B"/>
          <w:sz w:val="22"/>
          <w:szCs w:val="22"/>
        </w:rPr>
        <w:t>Asmens duomenų apsauga</w:t>
      </w:r>
    </w:p>
    <w:p w14:paraId="68268D75" w14:textId="77777777" w:rsidR="00DE19D0" w:rsidRPr="00BD1A65" w:rsidRDefault="00DE19D0" w:rsidP="00DE19D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color w:val="00435B"/>
          <w:sz w:val="22"/>
          <w:szCs w:val="22"/>
        </w:rPr>
      </w:pPr>
    </w:p>
    <w:p w14:paraId="2A0DAF93" w14:textId="77777777" w:rsidR="00DE19D0" w:rsidRPr="00BD1A65" w:rsidRDefault="00DE19D0" w:rsidP="00DE19D0">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14.1.</w:t>
      </w:r>
      <w:r w:rsidRPr="00BD1A65">
        <w:rPr>
          <w:rFonts w:ascii="Arial" w:eastAsia="Arial" w:hAnsi="Arial" w:cs="Arial"/>
          <w:color w:val="00435B"/>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A156DB8" w14:textId="77777777" w:rsidR="00DE19D0" w:rsidRPr="00BD1A65" w:rsidRDefault="00DE19D0" w:rsidP="00DE19D0">
      <w:pPr>
        <w:tabs>
          <w:tab w:val="left" w:pos="567"/>
          <w:tab w:val="left" w:pos="851"/>
          <w:tab w:val="left" w:pos="992"/>
          <w:tab w:val="left" w:pos="1134"/>
        </w:tabs>
        <w:spacing w:line="276" w:lineRule="auto"/>
        <w:jc w:val="both"/>
        <w:rPr>
          <w:rFonts w:ascii="Arial" w:hAnsi="Arial" w:cs="Arial"/>
          <w:color w:val="00435B"/>
          <w:sz w:val="22"/>
          <w:szCs w:val="22"/>
        </w:rPr>
      </w:pPr>
      <w:r w:rsidRPr="00BD1A65">
        <w:rPr>
          <w:rFonts w:ascii="Arial" w:hAnsi="Arial" w:cs="Arial"/>
          <w:color w:val="00435B"/>
          <w:sz w:val="22"/>
          <w:szCs w:val="22"/>
        </w:rPr>
        <w:t>14.2.</w:t>
      </w:r>
      <w:r w:rsidRPr="00BD1A65">
        <w:rPr>
          <w:rFonts w:ascii="Arial" w:hAnsi="Arial" w:cs="Arial"/>
          <w:color w:val="00435B"/>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31F2B72" w14:textId="77777777" w:rsidR="00DE19D0" w:rsidRPr="00BD1A65" w:rsidRDefault="00DE19D0" w:rsidP="00DE19D0">
      <w:pPr>
        <w:tabs>
          <w:tab w:val="left" w:pos="0"/>
          <w:tab w:val="left" w:pos="851"/>
          <w:tab w:val="left" w:pos="992"/>
          <w:tab w:val="left" w:pos="1134"/>
        </w:tabs>
        <w:spacing w:line="276" w:lineRule="auto"/>
        <w:jc w:val="both"/>
        <w:rPr>
          <w:rFonts w:ascii="Arial" w:eastAsia="Arial" w:hAnsi="Arial" w:cs="Arial"/>
          <w:b/>
          <w:bCs/>
          <w:color w:val="00435B"/>
          <w:sz w:val="22"/>
          <w:szCs w:val="22"/>
        </w:rPr>
      </w:pPr>
    </w:p>
    <w:p w14:paraId="6DD29B10" w14:textId="77777777" w:rsidR="00DE19D0" w:rsidRPr="00BD1A65" w:rsidRDefault="00DE19D0" w:rsidP="00DE19D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caps/>
          <w:color w:val="00435B"/>
          <w:sz w:val="22"/>
          <w:szCs w:val="22"/>
        </w:rPr>
      </w:pPr>
      <w:r w:rsidRPr="00BD1A65">
        <w:rPr>
          <w:rFonts w:ascii="Arial" w:eastAsia="Arial" w:hAnsi="Arial" w:cs="Arial"/>
          <w:b/>
          <w:bCs/>
          <w:caps/>
          <w:color w:val="00435B"/>
          <w:sz w:val="22"/>
          <w:szCs w:val="22"/>
        </w:rPr>
        <w:t>15.</w:t>
      </w:r>
      <w:r w:rsidRPr="00BD1A65">
        <w:rPr>
          <w:rFonts w:ascii="Arial" w:eastAsia="Arial" w:hAnsi="Arial" w:cs="Arial"/>
          <w:b/>
          <w:bCs/>
          <w:caps/>
          <w:color w:val="00435B"/>
          <w:sz w:val="22"/>
          <w:szCs w:val="22"/>
        </w:rPr>
        <w:tab/>
      </w:r>
      <w:r w:rsidRPr="00BD1A65">
        <w:rPr>
          <w:rFonts w:ascii="Arial" w:eastAsia="Arial" w:hAnsi="Arial" w:cs="Arial"/>
          <w:b/>
          <w:caps/>
          <w:color w:val="00435B"/>
          <w:sz w:val="22"/>
          <w:szCs w:val="22"/>
        </w:rPr>
        <w:t>INTELEKTINĖ NUOSAVYBĖ</w:t>
      </w:r>
    </w:p>
    <w:p w14:paraId="4393AF2C" w14:textId="77777777" w:rsidR="00DE19D0" w:rsidRPr="00BD1A65" w:rsidRDefault="00DE19D0" w:rsidP="00DE19D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caps/>
          <w:color w:val="00435B"/>
          <w:sz w:val="22"/>
          <w:szCs w:val="22"/>
        </w:rPr>
      </w:pPr>
    </w:p>
    <w:p w14:paraId="13B3F64A" w14:textId="77777777" w:rsidR="00DE19D0" w:rsidRPr="00BD1A65" w:rsidRDefault="00DE19D0" w:rsidP="00DE19D0">
      <w:pPr>
        <w:tabs>
          <w:tab w:val="left" w:pos="567"/>
        </w:tabs>
        <w:spacing w:line="276" w:lineRule="auto"/>
        <w:jc w:val="both"/>
        <w:textAlignment w:val="baseline"/>
        <w:rPr>
          <w:rFonts w:ascii="Arial" w:hAnsi="Arial" w:cs="Arial"/>
          <w:color w:val="00435B"/>
          <w:sz w:val="22"/>
          <w:szCs w:val="22"/>
        </w:rPr>
      </w:pPr>
      <w:r w:rsidRPr="00BD1A65">
        <w:rPr>
          <w:rFonts w:ascii="Arial" w:hAnsi="Arial" w:cs="Arial"/>
          <w:color w:val="00435B"/>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BD1A65">
        <w:rPr>
          <w:rFonts w:ascii="Arial" w:eastAsia="Arial" w:hAnsi="Arial" w:cs="Arial"/>
          <w:color w:val="00435B"/>
          <w:sz w:val="22"/>
          <w:szCs w:val="22"/>
        </w:rPr>
        <w:t>Paslaugų</w:t>
      </w:r>
      <w:r w:rsidRPr="00BD1A65">
        <w:rPr>
          <w:rFonts w:ascii="Arial" w:hAnsi="Arial" w:cs="Arial"/>
          <w:color w:val="00435B"/>
          <w:sz w:val="22"/>
          <w:szCs w:val="22"/>
        </w:rPr>
        <w:t xml:space="preserve"> pobūdžio ar (ir) išimtinių teisių, patentų ir kt.</w:t>
      </w:r>
    </w:p>
    <w:p w14:paraId="79FC3D69" w14:textId="77777777" w:rsidR="00DE19D0" w:rsidRPr="00BD1A65" w:rsidRDefault="00DE19D0" w:rsidP="00DE19D0">
      <w:pPr>
        <w:tabs>
          <w:tab w:val="left" w:pos="567"/>
        </w:tabs>
        <w:spacing w:line="276" w:lineRule="auto"/>
        <w:jc w:val="both"/>
        <w:textAlignment w:val="baseline"/>
        <w:rPr>
          <w:rFonts w:ascii="Arial" w:hAnsi="Arial" w:cs="Arial"/>
          <w:color w:val="00435B"/>
          <w:sz w:val="22"/>
          <w:szCs w:val="22"/>
        </w:rPr>
      </w:pPr>
      <w:r w:rsidRPr="00BD1A65">
        <w:rPr>
          <w:rFonts w:ascii="Arial" w:hAnsi="Arial" w:cs="Arial"/>
          <w:color w:val="00435B"/>
          <w:sz w:val="22"/>
          <w:szCs w:val="22"/>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BD1A65">
        <w:rPr>
          <w:rFonts w:ascii="Arial" w:hAnsi="Arial" w:cs="Arial"/>
          <w:color w:val="00435B"/>
          <w:sz w:val="22"/>
          <w:szCs w:val="22"/>
        </w:rPr>
        <w:t>sui</w:t>
      </w:r>
      <w:proofErr w:type="spellEnd"/>
      <w:r w:rsidRPr="00BD1A65">
        <w:rPr>
          <w:rFonts w:ascii="Arial" w:hAnsi="Arial" w:cs="Arial"/>
          <w:color w:val="00435B"/>
          <w:sz w:val="22"/>
          <w:szCs w:val="22"/>
        </w:rPr>
        <w:t xml:space="preserve"> </w:t>
      </w:r>
      <w:proofErr w:type="spellStart"/>
      <w:r w:rsidRPr="00BD1A65">
        <w:rPr>
          <w:rFonts w:ascii="Arial" w:hAnsi="Arial" w:cs="Arial"/>
          <w:color w:val="00435B"/>
          <w:sz w:val="22"/>
          <w:szCs w:val="22"/>
        </w:rPr>
        <w:t>generis</w:t>
      </w:r>
      <w:proofErr w:type="spellEnd"/>
      <w:r w:rsidRPr="00BD1A65">
        <w:rPr>
          <w:rFonts w:ascii="Arial" w:hAnsi="Arial" w:cs="Arial"/>
          <w:color w:val="00435B"/>
          <w:sz w:val="22"/>
          <w:szCs w:val="22"/>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CCCDEC0" w14:textId="77777777" w:rsidR="00DE19D0" w:rsidRPr="00BD1A65" w:rsidRDefault="00DE19D0" w:rsidP="00DE19D0">
      <w:pPr>
        <w:tabs>
          <w:tab w:val="left" w:pos="567"/>
        </w:tabs>
        <w:spacing w:line="276" w:lineRule="auto"/>
        <w:jc w:val="both"/>
        <w:textAlignment w:val="baseline"/>
        <w:rPr>
          <w:rFonts w:ascii="Arial" w:hAnsi="Arial" w:cs="Arial"/>
          <w:color w:val="00435B"/>
          <w:sz w:val="22"/>
          <w:szCs w:val="22"/>
        </w:rPr>
      </w:pPr>
      <w:r w:rsidRPr="00BD1A65">
        <w:rPr>
          <w:rFonts w:ascii="Arial" w:hAnsi="Arial" w:cs="Arial"/>
          <w:color w:val="00435B"/>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A8A6476" w14:textId="77777777" w:rsidR="00DE19D0" w:rsidRPr="00BD1A65" w:rsidRDefault="00DE19D0" w:rsidP="00DE19D0">
      <w:pPr>
        <w:tabs>
          <w:tab w:val="left" w:pos="567"/>
        </w:tabs>
        <w:spacing w:line="276" w:lineRule="auto"/>
        <w:jc w:val="both"/>
        <w:textAlignment w:val="baseline"/>
        <w:rPr>
          <w:rFonts w:ascii="Arial" w:hAnsi="Arial" w:cs="Arial"/>
          <w:b/>
          <w:bCs/>
          <w:color w:val="00435B"/>
          <w:sz w:val="22"/>
          <w:szCs w:val="22"/>
        </w:rPr>
      </w:pPr>
    </w:p>
    <w:p w14:paraId="6A3CCE3E" w14:textId="77777777" w:rsidR="00DE19D0" w:rsidRPr="00BD1A65" w:rsidRDefault="00DE19D0" w:rsidP="00DE19D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color w:val="00435B"/>
          <w:sz w:val="22"/>
          <w:szCs w:val="22"/>
        </w:rPr>
      </w:pPr>
      <w:r w:rsidRPr="00BD1A65">
        <w:rPr>
          <w:rFonts w:ascii="Arial" w:eastAsia="Arial" w:hAnsi="Arial" w:cs="Arial"/>
          <w:b/>
          <w:bCs/>
          <w:caps/>
          <w:color w:val="00435B"/>
          <w:sz w:val="22"/>
          <w:szCs w:val="22"/>
        </w:rPr>
        <w:t>16.</w:t>
      </w:r>
      <w:r w:rsidRPr="00BD1A65">
        <w:rPr>
          <w:rFonts w:ascii="Arial" w:eastAsia="Arial" w:hAnsi="Arial" w:cs="Arial"/>
          <w:b/>
          <w:bCs/>
          <w:caps/>
          <w:color w:val="00435B"/>
          <w:sz w:val="22"/>
          <w:szCs w:val="22"/>
        </w:rPr>
        <w:tab/>
      </w:r>
      <w:r w:rsidRPr="00BD1A65">
        <w:rPr>
          <w:rFonts w:ascii="Arial" w:eastAsia="Arial" w:hAnsi="Arial" w:cs="Arial"/>
          <w:b/>
          <w:caps/>
          <w:color w:val="00435B"/>
          <w:sz w:val="22"/>
          <w:szCs w:val="22"/>
        </w:rPr>
        <w:t>Pareiškimai ir garantijos</w:t>
      </w:r>
    </w:p>
    <w:p w14:paraId="39C11663" w14:textId="77777777" w:rsidR="00DE19D0" w:rsidRPr="00BD1A65" w:rsidRDefault="00DE19D0" w:rsidP="00DE19D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color w:val="00435B"/>
          <w:sz w:val="22"/>
          <w:szCs w:val="22"/>
        </w:rPr>
      </w:pPr>
    </w:p>
    <w:p w14:paraId="3F84A317"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16.1. Kiekviena iš Šalių pareiškia ir garantuoja kitai Šaliai, kad:</w:t>
      </w:r>
    </w:p>
    <w:p w14:paraId="5E717C00"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16.1.1. yra teisėtai priimti ir galioja visi būtini sprendimai, gauti leidimai bei sutikimai, taip pat teisėtai atlikti ir galioja kiti teisiniai veiksmai, reikalingi Sutarties sudarymui, galiojimui ir vykdymui;</w:t>
      </w:r>
    </w:p>
    <w:p w14:paraId="42AEF340"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 xml:space="preserve">16.1.2. sudarydama Sutartį, Šalis neviršija savo kompetencijos ir nepažeidžia jai taikomų </w:t>
      </w:r>
      <w:r w:rsidRPr="00BD1A65">
        <w:rPr>
          <w:rFonts w:ascii="Arial" w:hAnsi="Arial" w:cs="Arial"/>
          <w:color w:val="00435B"/>
          <w:sz w:val="22"/>
          <w:szCs w:val="22"/>
        </w:rPr>
        <w:t>įstatymų bei kitų teisės aktų</w:t>
      </w:r>
      <w:r w:rsidRPr="00BD1A65">
        <w:rPr>
          <w:rFonts w:ascii="Arial" w:eastAsia="Arial" w:hAnsi="Arial" w:cs="Arial"/>
          <w:color w:val="00435B"/>
          <w:sz w:val="22"/>
          <w:szCs w:val="22"/>
        </w:rPr>
        <w:t>, teismo ar arbitražo teismo sprendimų, administracinių aktų, sutarčių ar kitų prievolių pagal taikomą privatinę teisę, viešąją teisę, Europos Sąjungos teisę arba tarptautinę teisę;</w:t>
      </w:r>
    </w:p>
    <w:p w14:paraId="4CB6C3A1"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7BC81D"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9B8C519"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06E0B46"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16.1.6. visi Šalies pareiškimai ir garantijos yra išsamūs ir nepalieka nutylėtų jokių aplinkybių, kurios darytų šiuos pareiškimus ar garantijas neteisingais.</w:t>
      </w:r>
    </w:p>
    <w:p w14:paraId="78B3694C"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 xml:space="preserve">16.2. Tiekėjas papildomai pareiškia ir garantuoja Pirkėjui, kad Tiekėjas, subtiekėjai, jungtinės veiklos partneriai ir specialistai turi galiojančius ir teisėtus visus </w:t>
      </w:r>
      <w:r w:rsidRPr="00BD1A65">
        <w:rPr>
          <w:rFonts w:ascii="Arial" w:hAnsi="Arial" w:cs="Arial"/>
          <w:color w:val="00435B"/>
          <w:sz w:val="22"/>
          <w:szCs w:val="22"/>
        </w:rPr>
        <w:t>įstatymuose bei kituose teisės aktuose</w:t>
      </w:r>
      <w:r w:rsidRPr="00BD1A65">
        <w:rPr>
          <w:rFonts w:ascii="Arial" w:eastAsia="Arial" w:hAnsi="Arial" w:cs="Arial"/>
          <w:color w:val="00435B"/>
          <w:sz w:val="22"/>
          <w:szCs w:val="22"/>
        </w:rPr>
        <w:t xml:space="preserve"> numatytus leidimus, licencijas, atestatus, teisės pripažinimo dokumentus, reikalingus vykdant Sutartį.</w:t>
      </w:r>
    </w:p>
    <w:p w14:paraId="15DB85E4" w14:textId="77777777" w:rsidR="00DE19D0" w:rsidRPr="00BD1A65" w:rsidRDefault="00DE19D0" w:rsidP="00DE19D0">
      <w:pPr>
        <w:widowControl w:val="0"/>
        <w:tabs>
          <w:tab w:val="left" w:pos="567"/>
          <w:tab w:val="left" w:pos="851"/>
          <w:tab w:val="left" w:pos="992"/>
          <w:tab w:val="left" w:pos="1134"/>
        </w:tabs>
        <w:spacing w:line="276" w:lineRule="auto"/>
        <w:jc w:val="both"/>
        <w:rPr>
          <w:rFonts w:ascii="Arial" w:eastAsia="Arial" w:hAnsi="Arial" w:cs="Arial"/>
          <w:color w:val="00435B"/>
          <w:sz w:val="22"/>
          <w:szCs w:val="22"/>
          <w:shd w:val="clear" w:color="auto" w:fill="FFFFFF"/>
        </w:rPr>
      </w:pPr>
      <w:r w:rsidRPr="00BD1A65">
        <w:rPr>
          <w:rFonts w:ascii="Arial" w:eastAsia="Arial" w:hAnsi="Arial" w:cs="Arial"/>
          <w:color w:val="00435B"/>
          <w:sz w:val="22"/>
          <w:szCs w:val="22"/>
          <w:shd w:val="clear" w:color="auto" w:fill="FFFFFF"/>
        </w:rPr>
        <w:t xml:space="preserve">16.3. </w:t>
      </w:r>
      <w:r w:rsidRPr="00BD1A65">
        <w:rPr>
          <w:rFonts w:ascii="Arial" w:hAnsi="Arial" w:cs="Arial"/>
          <w:color w:val="00435B"/>
          <w:sz w:val="22"/>
          <w:szCs w:val="22"/>
        </w:rPr>
        <w:t>Tiekėjas pareiškia, kad suteiktų Paslaugų rezultato disponavimo, valdymo ir naudojimosi teisės nėra apribotos</w:t>
      </w:r>
      <w:r w:rsidRPr="00BD1A65">
        <w:rPr>
          <w:rFonts w:ascii="Arial" w:eastAsia="Arial" w:hAnsi="Arial" w:cs="Arial"/>
          <w:color w:val="00435B"/>
          <w:sz w:val="22"/>
          <w:szCs w:val="22"/>
        </w:rPr>
        <w:t xml:space="preserve"> </w:t>
      </w:r>
      <w:r w:rsidRPr="00BD1A65">
        <w:rPr>
          <w:rFonts w:ascii="Arial" w:eastAsia="Arial" w:hAnsi="Arial" w:cs="Arial"/>
          <w:color w:val="00435B"/>
          <w:sz w:val="22"/>
          <w:szCs w:val="22"/>
          <w:shd w:val="clear" w:color="auto" w:fill="FFFFFF"/>
        </w:rPr>
        <w:t xml:space="preserve">ir jokie tretieji asmenys neturi pretenzijų į Sutartimi perduodamą </w:t>
      </w:r>
      <w:r w:rsidRPr="00BD1A65">
        <w:rPr>
          <w:rFonts w:ascii="Arial" w:eastAsia="Arial" w:hAnsi="Arial" w:cs="Arial"/>
          <w:color w:val="00435B"/>
          <w:sz w:val="22"/>
          <w:szCs w:val="22"/>
        </w:rPr>
        <w:t>Paslaugų rezultatą</w:t>
      </w:r>
      <w:r w:rsidRPr="00BD1A65">
        <w:rPr>
          <w:rFonts w:ascii="Arial" w:eastAsia="Arial" w:hAnsi="Arial" w:cs="Arial"/>
          <w:color w:val="00435B"/>
          <w:sz w:val="22"/>
          <w:szCs w:val="22"/>
          <w:shd w:val="clear" w:color="auto" w:fill="FFFFFF"/>
        </w:rPr>
        <w:t>.</w:t>
      </w:r>
    </w:p>
    <w:p w14:paraId="21AC4A48" w14:textId="77777777" w:rsidR="00DE19D0" w:rsidRPr="00BD1A65" w:rsidRDefault="00DE19D0" w:rsidP="00DE19D0">
      <w:pPr>
        <w:widowControl w:val="0"/>
        <w:tabs>
          <w:tab w:val="left" w:pos="567"/>
          <w:tab w:val="left" w:pos="851"/>
          <w:tab w:val="left" w:pos="992"/>
          <w:tab w:val="left" w:pos="1134"/>
        </w:tabs>
        <w:spacing w:line="276" w:lineRule="auto"/>
        <w:jc w:val="both"/>
        <w:rPr>
          <w:rFonts w:ascii="Arial" w:hAnsi="Arial" w:cs="Arial"/>
          <w:color w:val="00435B"/>
          <w:sz w:val="22"/>
          <w:szCs w:val="22"/>
        </w:rPr>
      </w:pPr>
      <w:r w:rsidRPr="00BD1A65">
        <w:rPr>
          <w:rFonts w:ascii="Arial" w:eastAsia="Arial" w:hAnsi="Arial" w:cs="Arial"/>
          <w:color w:val="00435B"/>
          <w:sz w:val="22"/>
          <w:szCs w:val="22"/>
        </w:rPr>
        <w:t>16.4. T</w:t>
      </w:r>
      <w:r w:rsidRPr="00BD1A65">
        <w:rPr>
          <w:rFonts w:ascii="Arial" w:hAnsi="Arial" w:cs="Arial"/>
          <w:color w:val="00435B"/>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9AA6673"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p>
    <w:p w14:paraId="49292FC1" w14:textId="77777777" w:rsidR="00DE19D0" w:rsidRPr="00BD1A65" w:rsidRDefault="00DE19D0" w:rsidP="00DE19D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color w:val="00435B"/>
          <w:sz w:val="22"/>
          <w:szCs w:val="22"/>
        </w:rPr>
      </w:pPr>
      <w:r w:rsidRPr="00BD1A65">
        <w:rPr>
          <w:rFonts w:ascii="Arial" w:eastAsia="Arial" w:hAnsi="Arial" w:cs="Arial"/>
          <w:b/>
          <w:bCs/>
          <w:caps/>
          <w:color w:val="00435B"/>
          <w:sz w:val="22"/>
          <w:szCs w:val="22"/>
        </w:rPr>
        <w:t>17.</w:t>
      </w:r>
      <w:r w:rsidRPr="00BD1A65">
        <w:rPr>
          <w:rFonts w:ascii="Arial" w:eastAsia="Arial" w:hAnsi="Arial" w:cs="Arial"/>
          <w:b/>
          <w:bCs/>
          <w:caps/>
          <w:color w:val="00435B"/>
          <w:sz w:val="22"/>
          <w:szCs w:val="22"/>
        </w:rPr>
        <w:tab/>
      </w:r>
      <w:r w:rsidRPr="00BD1A65">
        <w:rPr>
          <w:rFonts w:ascii="Arial" w:eastAsia="Arial" w:hAnsi="Arial" w:cs="Arial"/>
          <w:b/>
          <w:caps/>
          <w:color w:val="00435B"/>
          <w:sz w:val="22"/>
          <w:szCs w:val="22"/>
        </w:rPr>
        <w:t>Bendrieji atsakomybės klausimai</w:t>
      </w:r>
    </w:p>
    <w:p w14:paraId="4C19E11E" w14:textId="77777777" w:rsidR="00DE19D0" w:rsidRPr="00BD1A65" w:rsidRDefault="00DE19D0" w:rsidP="00DE19D0">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p>
    <w:p w14:paraId="17DE2C38" w14:textId="77777777" w:rsidR="00DE19D0" w:rsidRPr="00BD1A65" w:rsidRDefault="00DE19D0" w:rsidP="00DE19D0">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17.1. Netesybų sumokėjimas už vėlavimą ar pareigų pagal Sutartį pažeidimą neatleidžia Šalies nuo Sutartyje numatytų jos pareigų vykdymo.</w:t>
      </w:r>
    </w:p>
    <w:p w14:paraId="41531E89" w14:textId="77777777" w:rsidR="00DE19D0" w:rsidRPr="00BD1A65" w:rsidRDefault="00DE19D0" w:rsidP="00DE19D0">
      <w:pPr>
        <w:widowControl w:val="0"/>
        <w:tabs>
          <w:tab w:val="left" w:pos="567"/>
          <w:tab w:val="left" w:pos="851"/>
          <w:tab w:val="left" w:pos="992"/>
          <w:tab w:val="left" w:pos="1134"/>
        </w:tabs>
        <w:spacing w:line="276" w:lineRule="auto"/>
        <w:jc w:val="both"/>
        <w:rPr>
          <w:rFonts w:ascii="Arial" w:hAnsi="Arial" w:cs="Arial"/>
          <w:color w:val="00435B"/>
          <w:sz w:val="22"/>
          <w:szCs w:val="22"/>
        </w:rPr>
      </w:pPr>
      <w:r w:rsidRPr="00BD1A65">
        <w:rPr>
          <w:rFonts w:ascii="Arial" w:hAnsi="Arial" w:cs="Arial"/>
          <w:color w:val="00435B"/>
          <w:sz w:val="22"/>
          <w:szCs w:val="22"/>
        </w:rPr>
        <w:t xml:space="preserve">17.2. Netesybų sumokėjimas ir (ar) Sutarties įvykdymo užtikrinimo gavimas nepanaikina Šalies teisės reikalauti, kad kita Šalis kompensuotų jos patirtus nuostolius. Šioje Sutartyje nustatytos netesybos yra </w:t>
      </w:r>
      <w:r w:rsidRPr="00BD1A65">
        <w:rPr>
          <w:rFonts w:ascii="Arial" w:hAnsi="Arial" w:cs="Arial"/>
          <w:color w:val="00435B"/>
          <w:sz w:val="22"/>
          <w:szCs w:val="22"/>
        </w:rPr>
        <w:lastRenderedPageBreak/>
        <w:t xml:space="preserve">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D1A65">
        <w:rPr>
          <w:rFonts w:ascii="Arial" w:hAnsi="Arial" w:cs="Arial"/>
          <w:color w:val="00435B"/>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CC73E78" w14:textId="77777777" w:rsidR="00DE19D0" w:rsidRPr="00BD1A65" w:rsidRDefault="00DE19D0" w:rsidP="00DE19D0">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2B44D1E" w14:textId="77777777" w:rsidR="00DE19D0" w:rsidRPr="00BD1A65" w:rsidRDefault="00DE19D0" w:rsidP="00DE19D0">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17.4. Šioje Sutartyje numatytos teisių gynybos priemonės neapriboja Šalių teisės pasinaudoti kitomis teisėtomis teisių gynybos priemonėmis.</w:t>
      </w:r>
    </w:p>
    <w:p w14:paraId="09FF7BB3" w14:textId="77777777" w:rsidR="00DE19D0" w:rsidRPr="00BD1A65" w:rsidRDefault="00DE19D0" w:rsidP="00DE19D0">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93948FC" w14:textId="77777777" w:rsidR="00DE19D0" w:rsidRPr="00BD1A65" w:rsidRDefault="00DE19D0" w:rsidP="00DE19D0">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15B1C5EA" w14:textId="77777777" w:rsidR="00DE19D0" w:rsidRPr="00BD1A65" w:rsidRDefault="00DE19D0" w:rsidP="00DE19D0">
      <w:pPr>
        <w:widowControl w:val="0"/>
        <w:tabs>
          <w:tab w:val="left" w:pos="567"/>
          <w:tab w:val="left" w:pos="851"/>
          <w:tab w:val="left" w:pos="992"/>
          <w:tab w:val="left" w:pos="1134"/>
        </w:tabs>
        <w:spacing w:line="276" w:lineRule="auto"/>
        <w:ind w:firstLine="53"/>
        <w:jc w:val="both"/>
        <w:rPr>
          <w:rFonts w:ascii="Arial" w:eastAsia="Arial" w:hAnsi="Arial" w:cs="Arial"/>
          <w:color w:val="00435B"/>
          <w:sz w:val="22"/>
          <w:szCs w:val="22"/>
        </w:rPr>
      </w:pPr>
    </w:p>
    <w:p w14:paraId="600257BB" w14:textId="77777777" w:rsidR="00DE19D0" w:rsidRPr="00BD1A65" w:rsidRDefault="00DE19D0" w:rsidP="00DE19D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color w:val="00435B"/>
          <w:sz w:val="22"/>
          <w:szCs w:val="22"/>
        </w:rPr>
      </w:pPr>
      <w:r w:rsidRPr="00BD1A65">
        <w:rPr>
          <w:rFonts w:ascii="Arial" w:eastAsia="Arial" w:hAnsi="Arial" w:cs="Arial"/>
          <w:b/>
          <w:bCs/>
          <w:caps/>
          <w:color w:val="00435B"/>
          <w:sz w:val="22"/>
          <w:szCs w:val="22"/>
        </w:rPr>
        <w:t>18.</w:t>
      </w:r>
      <w:r w:rsidRPr="00BD1A65">
        <w:rPr>
          <w:rFonts w:ascii="Arial" w:eastAsia="Arial" w:hAnsi="Arial" w:cs="Arial"/>
          <w:b/>
          <w:bCs/>
          <w:caps/>
          <w:color w:val="00435B"/>
          <w:sz w:val="22"/>
          <w:szCs w:val="22"/>
        </w:rPr>
        <w:tab/>
      </w:r>
      <w:r w:rsidRPr="00BD1A65">
        <w:rPr>
          <w:rFonts w:ascii="Arial" w:eastAsia="Arial" w:hAnsi="Arial" w:cs="Arial"/>
          <w:b/>
          <w:caps/>
          <w:color w:val="00435B"/>
          <w:sz w:val="22"/>
          <w:szCs w:val="22"/>
        </w:rPr>
        <w:t>Nenugalima jėga (FORCE MAJEURE)</w:t>
      </w:r>
    </w:p>
    <w:p w14:paraId="54EC83D7" w14:textId="77777777" w:rsidR="00DE19D0" w:rsidRPr="00BD1A65" w:rsidRDefault="00DE19D0" w:rsidP="00DE19D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color w:val="00435B"/>
          <w:sz w:val="22"/>
          <w:szCs w:val="22"/>
        </w:rPr>
      </w:pPr>
    </w:p>
    <w:p w14:paraId="108A9FF5" w14:textId="77777777" w:rsidR="00DE19D0" w:rsidRPr="00BD1A65" w:rsidRDefault="00DE19D0" w:rsidP="00DE19D0">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18.1.</w:t>
      </w:r>
      <w:r w:rsidRPr="00BD1A65">
        <w:rPr>
          <w:rFonts w:ascii="Arial" w:eastAsia="Arial" w:hAnsi="Arial" w:cs="Arial"/>
          <w:b/>
          <w:bCs/>
          <w:color w:val="00435B"/>
          <w:sz w:val="22"/>
          <w:szCs w:val="22"/>
        </w:rPr>
        <w:tab/>
      </w:r>
      <w:r w:rsidRPr="00BD1A65">
        <w:rPr>
          <w:rFonts w:ascii="Arial" w:eastAsia="Arial" w:hAnsi="Arial" w:cs="Arial"/>
          <w:color w:val="00435B"/>
          <w:sz w:val="22"/>
          <w:szCs w:val="22"/>
        </w:rPr>
        <w:t>Atsakomybė pagal Sutartį netaikoma, taip pat Šalys gali būti visiškai ar iš dalies atleistos nuo civilinės atsakomybės šiais pagrindais:</w:t>
      </w:r>
    </w:p>
    <w:p w14:paraId="31272D1B" w14:textId="77777777" w:rsidR="00DE19D0" w:rsidRPr="00BD1A65" w:rsidRDefault="00DE19D0" w:rsidP="00DE19D0">
      <w:pPr>
        <w:widowControl w:val="0"/>
        <w:tabs>
          <w:tab w:val="left" w:pos="567"/>
          <w:tab w:val="left" w:pos="851"/>
          <w:tab w:val="left" w:pos="992"/>
          <w:tab w:val="left" w:pos="1134"/>
        </w:tabs>
        <w:spacing w:line="276" w:lineRule="auto"/>
        <w:jc w:val="both"/>
        <w:rPr>
          <w:rFonts w:ascii="Arial" w:eastAsia="Cambria" w:hAnsi="Arial" w:cs="Arial"/>
          <w:color w:val="00435B"/>
          <w:sz w:val="22"/>
          <w:szCs w:val="22"/>
        </w:rPr>
      </w:pPr>
      <w:r w:rsidRPr="00BD1A65">
        <w:rPr>
          <w:rFonts w:ascii="Arial" w:eastAsia="Cambria" w:hAnsi="Arial" w:cs="Arial"/>
          <w:color w:val="00435B"/>
          <w:sz w:val="22"/>
          <w:szCs w:val="22"/>
        </w:rPr>
        <w:t>18.1.1.</w:t>
      </w:r>
      <w:r w:rsidRPr="00BD1A65">
        <w:rPr>
          <w:rFonts w:ascii="Arial" w:eastAsia="Cambria" w:hAnsi="Arial" w:cs="Arial"/>
          <w:color w:val="00435B"/>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6FA3A01" w14:textId="77777777" w:rsidR="00DE19D0" w:rsidRPr="00BD1A65" w:rsidRDefault="00DE19D0" w:rsidP="00DE19D0">
      <w:pPr>
        <w:widowControl w:val="0"/>
        <w:tabs>
          <w:tab w:val="left" w:pos="567"/>
          <w:tab w:val="left" w:pos="851"/>
          <w:tab w:val="left" w:pos="992"/>
          <w:tab w:val="left" w:pos="1134"/>
        </w:tabs>
        <w:spacing w:line="276" w:lineRule="auto"/>
        <w:jc w:val="both"/>
        <w:rPr>
          <w:rFonts w:ascii="Arial" w:eastAsia="Cambria" w:hAnsi="Arial" w:cs="Arial"/>
          <w:color w:val="00435B"/>
          <w:sz w:val="22"/>
          <w:szCs w:val="22"/>
        </w:rPr>
      </w:pPr>
      <w:r w:rsidRPr="00BD1A65">
        <w:rPr>
          <w:rFonts w:ascii="Arial" w:hAnsi="Arial" w:cs="Arial"/>
          <w:color w:val="00435B"/>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8900000" w14:textId="77777777" w:rsidR="00DE19D0" w:rsidRPr="00BD1A65" w:rsidRDefault="00DE19D0" w:rsidP="00DE19D0">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18.2.</w:t>
      </w:r>
      <w:r w:rsidRPr="00BD1A65">
        <w:rPr>
          <w:rFonts w:ascii="Arial" w:eastAsia="Arial" w:hAnsi="Arial" w:cs="Arial"/>
          <w:b/>
          <w:bCs/>
          <w:color w:val="00435B"/>
          <w:sz w:val="22"/>
          <w:szCs w:val="22"/>
        </w:rPr>
        <w:tab/>
      </w:r>
      <w:r w:rsidRPr="00BD1A65">
        <w:rPr>
          <w:rFonts w:ascii="Arial" w:eastAsia="Arial" w:hAnsi="Arial" w:cs="Arial"/>
          <w:color w:val="00435B"/>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75CA5FE" w14:textId="77777777" w:rsidR="00DE19D0" w:rsidRPr="00BD1A65" w:rsidRDefault="00DE19D0" w:rsidP="00DE19D0">
      <w:pPr>
        <w:widowControl w:val="0"/>
        <w:tabs>
          <w:tab w:val="left" w:pos="567"/>
          <w:tab w:val="left" w:pos="709"/>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18.3.</w:t>
      </w:r>
      <w:r w:rsidRPr="00BD1A65">
        <w:rPr>
          <w:rFonts w:ascii="Arial" w:eastAsia="Arial" w:hAnsi="Arial" w:cs="Arial"/>
          <w:b/>
          <w:bCs/>
          <w:color w:val="00435B"/>
          <w:sz w:val="22"/>
          <w:szCs w:val="22"/>
        </w:rPr>
        <w:tab/>
      </w:r>
      <w:r w:rsidRPr="00BD1A65">
        <w:rPr>
          <w:rFonts w:ascii="Arial" w:eastAsia="Arial" w:hAnsi="Arial" w:cs="Arial"/>
          <w:color w:val="00435B"/>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858B845" w14:textId="77777777" w:rsidR="00DE19D0" w:rsidRPr="00BD1A65" w:rsidRDefault="00DE19D0" w:rsidP="00DE19D0">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18.4.</w:t>
      </w:r>
      <w:r w:rsidRPr="00BD1A65">
        <w:rPr>
          <w:rFonts w:ascii="Arial" w:eastAsia="Arial" w:hAnsi="Arial" w:cs="Arial"/>
          <w:color w:val="00435B"/>
          <w:sz w:val="22"/>
          <w:szCs w:val="22"/>
        </w:rPr>
        <w:tab/>
        <w:t>Jeigu nenugalimos jėgos (</w:t>
      </w:r>
      <w:r w:rsidRPr="00BD1A65">
        <w:rPr>
          <w:rFonts w:ascii="Arial" w:eastAsia="Arial" w:hAnsi="Arial" w:cs="Arial"/>
          <w:iCs/>
          <w:color w:val="00435B"/>
          <w:sz w:val="22"/>
          <w:szCs w:val="22"/>
        </w:rPr>
        <w:t>force majeure</w:t>
      </w:r>
      <w:r w:rsidRPr="00BD1A65">
        <w:rPr>
          <w:rFonts w:ascii="Arial" w:eastAsia="Arial" w:hAnsi="Arial" w:cs="Arial"/>
          <w:color w:val="00435B"/>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EA21558" w14:textId="77777777" w:rsidR="00DE19D0" w:rsidRPr="00BD1A65" w:rsidRDefault="00DE19D0" w:rsidP="00DE19D0">
      <w:pPr>
        <w:widowControl w:val="0"/>
        <w:tabs>
          <w:tab w:val="left" w:pos="567"/>
          <w:tab w:val="left" w:pos="851"/>
          <w:tab w:val="left" w:pos="992"/>
          <w:tab w:val="left" w:pos="1134"/>
        </w:tabs>
        <w:spacing w:line="276" w:lineRule="auto"/>
        <w:jc w:val="both"/>
        <w:rPr>
          <w:rFonts w:ascii="Arial" w:eastAsia="Arial" w:hAnsi="Arial" w:cs="Arial"/>
          <w:b/>
          <w:bCs/>
          <w:color w:val="00435B"/>
          <w:sz w:val="22"/>
          <w:szCs w:val="22"/>
        </w:rPr>
      </w:pPr>
    </w:p>
    <w:p w14:paraId="0B19A87D" w14:textId="77777777" w:rsidR="00DE19D0" w:rsidRPr="00BD1A65" w:rsidRDefault="00DE19D0" w:rsidP="00DE19D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color w:val="00435B"/>
          <w:sz w:val="22"/>
          <w:szCs w:val="22"/>
        </w:rPr>
      </w:pPr>
      <w:r w:rsidRPr="00BD1A65">
        <w:rPr>
          <w:rFonts w:ascii="Arial" w:eastAsia="Arial" w:hAnsi="Arial" w:cs="Arial"/>
          <w:b/>
          <w:bCs/>
          <w:caps/>
          <w:color w:val="00435B"/>
          <w:sz w:val="22"/>
          <w:szCs w:val="22"/>
        </w:rPr>
        <w:t>19.</w:t>
      </w:r>
      <w:r w:rsidRPr="00BD1A65">
        <w:rPr>
          <w:rFonts w:ascii="Arial" w:eastAsia="Arial" w:hAnsi="Arial" w:cs="Arial"/>
          <w:b/>
          <w:bCs/>
          <w:caps/>
          <w:color w:val="00435B"/>
          <w:sz w:val="22"/>
          <w:szCs w:val="22"/>
        </w:rPr>
        <w:tab/>
      </w:r>
      <w:r w:rsidRPr="00BD1A65">
        <w:rPr>
          <w:rFonts w:ascii="Arial" w:eastAsia="Arial" w:hAnsi="Arial" w:cs="Arial"/>
          <w:b/>
          <w:caps/>
          <w:color w:val="00435B"/>
          <w:sz w:val="22"/>
          <w:szCs w:val="22"/>
        </w:rPr>
        <w:t>Sutarties nuostatų negaliojimas</w:t>
      </w:r>
    </w:p>
    <w:p w14:paraId="72617CE1" w14:textId="77777777" w:rsidR="00DE19D0" w:rsidRPr="00BD1A65" w:rsidRDefault="00DE19D0" w:rsidP="00DE19D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color w:val="00435B"/>
          <w:sz w:val="22"/>
          <w:szCs w:val="22"/>
        </w:rPr>
      </w:pPr>
    </w:p>
    <w:p w14:paraId="2100A9CB"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19.1.</w:t>
      </w:r>
      <w:r w:rsidRPr="00BD1A65">
        <w:rPr>
          <w:rFonts w:ascii="Arial" w:eastAsia="Arial" w:hAnsi="Arial" w:cs="Arial"/>
          <w:color w:val="00435B"/>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BD1A65">
        <w:rPr>
          <w:rFonts w:ascii="Arial" w:hAnsi="Arial" w:cs="Arial"/>
          <w:color w:val="00435B"/>
          <w:sz w:val="22"/>
          <w:szCs w:val="22"/>
        </w:rPr>
        <w:t>įstatymų bei kitų teisės aktų</w:t>
      </w:r>
      <w:r w:rsidRPr="00BD1A65">
        <w:rPr>
          <w:rFonts w:ascii="Arial" w:eastAsia="Arial" w:hAnsi="Arial" w:cs="Arial"/>
          <w:color w:val="00435B"/>
          <w:sz w:val="22"/>
          <w:szCs w:val="22"/>
        </w:rPr>
        <w:t xml:space="preserve"> ir galima daryti prielaidą, kad Sutartis būtų buvusi teisėtai sudaryta ir neįtraukus nuostatos, kuri yra negaliojanti.</w:t>
      </w:r>
    </w:p>
    <w:p w14:paraId="317E9382"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19.2.</w:t>
      </w:r>
      <w:r w:rsidRPr="00BD1A65">
        <w:rPr>
          <w:rFonts w:ascii="Arial" w:eastAsia="Arial" w:hAnsi="Arial" w:cs="Arial"/>
          <w:color w:val="00435B"/>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FEDB5FF"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color w:val="00435B"/>
          <w:sz w:val="22"/>
          <w:szCs w:val="22"/>
        </w:rPr>
      </w:pPr>
    </w:p>
    <w:p w14:paraId="3D6BD453" w14:textId="77777777" w:rsidR="00DE19D0" w:rsidRPr="00BD1A65" w:rsidRDefault="00DE19D0" w:rsidP="00DE19D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color w:val="00435B"/>
          <w:sz w:val="22"/>
          <w:szCs w:val="22"/>
        </w:rPr>
      </w:pPr>
      <w:r w:rsidRPr="00BD1A65">
        <w:rPr>
          <w:rFonts w:ascii="Arial" w:eastAsia="Arial" w:hAnsi="Arial" w:cs="Arial"/>
          <w:b/>
          <w:bCs/>
          <w:caps/>
          <w:color w:val="00435B"/>
          <w:sz w:val="22"/>
          <w:szCs w:val="22"/>
        </w:rPr>
        <w:t>20.</w:t>
      </w:r>
      <w:r w:rsidRPr="00BD1A65">
        <w:rPr>
          <w:rFonts w:ascii="Arial" w:eastAsia="Arial" w:hAnsi="Arial" w:cs="Arial"/>
          <w:b/>
          <w:bCs/>
          <w:caps/>
          <w:color w:val="00435B"/>
          <w:sz w:val="22"/>
          <w:szCs w:val="22"/>
        </w:rPr>
        <w:tab/>
      </w:r>
      <w:r w:rsidRPr="00BD1A65">
        <w:rPr>
          <w:rFonts w:ascii="Arial" w:eastAsia="Arial" w:hAnsi="Arial" w:cs="Arial"/>
          <w:b/>
          <w:caps/>
          <w:color w:val="00435B"/>
          <w:sz w:val="22"/>
          <w:szCs w:val="22"/>
        </w:rPr>
        <w:t>Sutarties pakeitimai</w:t>
      </w:r>
    </w:p>
    <w:p w14:paraId="6CBD4213" w14:textId="77777777" w:rsidR="00DE19D0" w:rsidRPr="00BD1A65" w:rsidRDefault="00DE19D0" w:rsidP="00DE19D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color w:val="00435B"/>
          <w:sz w:val="22"/>
          <w:szCs w:val="22"/>
        </w:rPr>
      </w:pPr>
    </w:p>
    <w:p w14:paraId="339CCF82" w14:textId="77777777" w:rsidR="00DE19D0" w:rsidRPr="00BD1A65" w:rsidRDefault="00DE19D0" w:rsidP="00DE19D0">
      <w:pPr>
        <w:tabs>
          <w:tab w:val="left" w:pos="284"/>
          <w:tab w:val="left" w:pos="567"/>
        </w:tabs>
        <w:spacing w:line="276" w:lineRule="auto"/>
        <w:jc w:val="both"/>
        <w:rPr>
          <w:rFonts w:ascii="Arial" w:hAnsi="Arial" w:cs="Arial"/>
          <w:color w:val="00435B"/>
          <w:sz w:val="22"/>
          <w:szCs w:val="22"/>
        </w:rPr>
      </w:pPr>
      <w:r w:rsidRPr="00BD1A65">
        <w:rPr>
          <w:rFonts w:ascii="Arial" w:hAnsi="Arial" w:cs="Arial"/>
          <w:color w:val="00435B"/>
          <w:sz w:val="22"/>
          <w:szCs w:val="22"/>
        </w:rPr>
        <w:t>20.1. Sutarties sąlygos Sutarties galiojimo laikotarpiu negali būti keičiamos, išskyrus tokias Sutarties sąlygas, kurių keitimas numatytas Sutartyje ir (ar) galimas vadovaujantis VPĮ nuostatomis.</w:t>
      </w:r>
    </w:p>
    <w:p w14:paraId="21D18AC4"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20.2. Sutarties pakeitimai įforminami Šalims sudarant Susitarimą.</w:t>
      </w:r>
    </w:p>
    <w:p w14:paraId="7EC54130"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BD1A65">
        <w:rPr>
          <w:rFonts w:ascii="Arial" w:hAnsi="Arial" w:cs="Arial"/>
          <w:color w:val="00435B"/>
          <w:sz w:val="22"/>
          <w:szCs w:val="22"/>
        </w:rPr>
        <w:t>įstatymų bei kitų teisės aktų</w:t>
      </w:r>
      <w:r w:rsidRPr="00BD1A65">
        <w:rPr>
          <w:rFonts w:ascii="Arial" w:eastAsia="Arial" w:hAnsi="Arial" w:cs="Arial"/>
          <w:color w:val="00435B"/>
          <w:sz w:val="22"/>
          <w:szCs w:val="22"/>
        </w:rPr>
        <w:t xml:space="preserve"> nuostatomis.</w:t>
      </w:r>
    </w:p>
    <w:p w14:paraId="7062D348" w14:textId="77777777" w:rsidR="00DE19D0" w:rsidRPr="00BD1A65" w:rsidRDefault="00DE19D0" w:rsidP="00DE19D0">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20.4. Susitarimas įsigalioja nuo jo sudarymo, jei Susitarime nenurodyta kitaip. Susitarimą Pirkėjas privalo paviešinti VPĮ 33 ir 86 straipsniuose nustatyta tvarka.</w:t>
      </w:r>
    </w:p>
    <w:p w14:paraId="1A50734F"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B6464CF"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color w:val="00435B"/>
          <w:sz w:val="22"/>
          <w:szCs w:val="22"/>
        </w:rPr>
      </w:pPr>
    </w:p>
    <w:p w14:paraId="757C1B22" w14:textId="77777777" w:rsidR="00DE19D0" w:rsidRPr="00BD1A65" w:rsidRDefault="00DE19D0" w:rsidP="00DE19D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color w:val="00435B"/>
          <w:sz w:val="22"/>
          <w:szCs w:val="22"/>
        </w:rPr>
      </w:pPr>
      <w:r w:rsidRPr="00BD1A65">
        <w:rPr>
          <w:rFonts w:ascii="Arial" w:eastAsia="Arial" w:hAnsi="Arial" w:cs="Arial"/>
          <w:b/>
          <w:bCs/>
          <w:caps/>
          <w:color w:val="00435B"/>
          <w:sz w:val="22"/>
          <w:szCs w:val="22"/>
        </w:rPr>
        <w:t>21.</w:t>
      </w:r>
      <w:r w:rsidRPr="00BD1A65">
        <w:rPr>
          <w:rFonts w:ascii="Arial" w:eastAsia="Arial" w:hAnsi="Arial" w:cs="Arial"/>
          <w:b/>
          <w:bCs/>
          <w:caps/>
          <w:color w:val="00435B"/>
          <w:sz w:val="22"/>
          <w:szCs w:val="22"/>
        </w:rPr>
        <w:tab/>
      </w:r>
      <w:r w:rsidRPr="00BD1A65">
        <w:rPr>
          <w:rFonts w:ascii="Arial" w:eastAsia="Arial" w:hAnsi="Arial" w:cs="Arial"/>
          <w:b/>
          <w:caps/>
          <w:color w:val="00435B"/>
          <w:sz w:val="22"/>
          <w:szCs w:val="22"/>
        </w:rPr>
        <w:t>Sutarties sUSTABDYMAS</w:t>
      </w:r>
    </w:p>
    <w:p w14:paraId="3529E190" w14:textId="77777777" w:rsidR="00DE19D0" w:rsidRPr="00BD1A65" w:rsidRDefault="00DE19D0" w:rsidP="00DE19D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color w:val="00435B"/>
          <w:sz w:val="22"/>
          <w:szCs w:val="22"/>
        </w:rPr>
      </w:pPr>
    </w:p>
    <w:p w14:paraId="22BF0EAE" w14:textId="77777777" w:rsidR="00DE19D0" w:rsidRPr="00BD1A65" w:rsidRDefault="00DE19D0" w:rsidP="00DE19D0">
      <w:pPr>
        <w:tabs>
          <w:tab w:val="left" w:pos="567"/>
        </w:tabs>
        <w:spacing w:line="276" w:lineRule="auto"/>
        <w:jc w:val="both"/>
        <w:textAlignment w:val="baseline"/>
        <w:rPr>
          <w:rFonts w:ascii="Arial" w:hAnsi="Arial" w:cs="Arial"/>
          <w:color w:val="00435B"/>
          <w:sz w:val="22"/>
          <w:szCs w:val="22"/>
        </w:rPr>
      </w:pPr>
      <w:r w:rsidRPr="00BD1A65">
        <w:rPr>
          <w:rFonts w:ascii="Arial" w:hAnsi="Arial" w:cs="Arial"/>
          <w:color w:val="00435B"/>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BD1A65">
        <w:rPr>
          <w:rFonts w:ascii="Arial" w:eastAsia="Arial" w:hAnsi="Arial" w:cs="Arial"/>
          <w:color w:val="00435B"/>
          <w:sz w:val="22"/>
          <w:szCs w:val="22"/>
        </w:rPr>
        <w:t>Paslaugų</w:t>
      </w:r>
      <w:r w:rsidRPr="00BD1A65">
        <w:rPr>
          <w:rFonts w:ascii="Arial" w:hAnsi="Arial" w:cs="Arial"/>
          <w:color w:val="00435B"/>
          <w:sz w:val="22"/>
          <w:szCs w:val="22"/>
        </w:rPr>
        <w:t xml:space="preserve"> (jų dalies) teikimo sustabdymą iki atitinkamų aplinkybių pasibaigimo.</w:t>
      </w:r>
    </w:p>
    <w:p w14:paraId="16A2F9FD" w14:textId="77777777" w:rsidR="00DE19D0" w:rsidRPr="00BD1A65" w:rsidRDefault="00DE19D0" w:rsidP="00DE19D0">
      <w:pPr>
        <w:tabs>
          <w:tab w:val="left" w:pos="567"/>
        </w:tabs>
        <w:spacing w:line="276" w:lineRule="auto"/>
        <w:jc w:val="both"/>
        <w:textAlignment w:val="baseline"/>
        <w:rPr>
          <w:rFonts w:ascii="Arial" w:hAnsi="Arial" w:cs="Arial"/>
          <w:color w:val="00435B"/>
          <w:sz w:val="22"/>
          <w:szCs w:val="22"/>
        </w:rPr>
      </w:pPr>
      <w:r w:rsidRPr="00BD1A65">
        <w:rPr>
          <w:rFonts w:ascii="Arial" w:hAnsi="Arial" w:cs="Arial"/>
          <w:color w:val="00435B"/>
          <w:sz w:val="22"/>
          <w:szCs w:val="22"/>
        </w:rPr>
        <w:t xml:space="preserve">21.2. </w:t>
      </w:r>
      <w:r w:rsidRPr="00BD1A65">
        <w:rPr>
          <w:rFonts w:ascii="Arial" w:eastAsia="Arial" w:hAnsi="Arial" w:cs="Arial"/>
          <w:color w:val="00435B"/>
          <w:sz w:val="22"/>
          <w:szCs w:val="22"/>
        </w:rPr>
        <w:t>Paslaugų</w:t>
      </w:r>
      <w:r w:rsidRPr="00BD1A65">
        <w:rPr>
          <w:rFonts w:ascii="Arial" w:hAnsi="Arial" w:cs="Arial"/>
          <w:color w:val="00435B"/>
          <w:sz w:val="22"/>
          <w:szCs w:val="22"/>
        </w:rPr>
        <w:t xml:space="preserve"> (jų dalies) teikimas gali būti stabdomas esant bent vienai iš šių aplinkybių:</w:t>
      </w:r>
    </w:p>
    <w:p w14:paraId="055D0B0C" w14:textId="77777777" w:rsidR="00DE19D0" w:rsidRPr="00BD1A65" w:rsidRDefault="00DE19D0" w:rsidP="00DE19D0">
      <w:pPr>
        <w:tabs>
          <w:tab w:val="left" w:pos="567"/>
        </w:tabs>
        <w:spacing w:line="276" w:lineRule="auto"/>
        <w:jc w:val="both"/>
        <w:textAlignment w:val="baseline"/>
        <w:rPr>
          <w:rFonts w:ascii="Arial" w:hAnsi="Arial" w:cs="Arial"/>
          <w:color w:val="00435B"/>
          <w:sz w:val="22"/>
          <w:szCs w:val="22"/>
        </w:rPr>
      </w:pPr>
      <w:r w:rsidRPr="00BD1A65">
        <w:rPr>
          <w:rFonts w:ascii="Arial" w:hAnsi="Arial" w:cs="Arial"/>
          <w:color w:val="00435B"/>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D7D7E4F" w14:textId="77777777" w:rsidR="00DE19D0" w:rsidRPr="00BD1A65" w:rsidRDefault="00DE19D0" w:rsidP="00DE19D0">
      <w:pPr>
        <w:tabs>
          <w:tab w:val="left" w:pos="567"/>
        </w:tabs>
        <w:spacing w:line="276" w:lineRule="auto"/>
        <w:jc w:val="both"/>
        <w:textAlignment w:val="baseline"/>
        <w:rPr>
          <w:rFonts w:ascii="Arial" w:hAnsi="Arial" w:cs="Arial"/>
          <w:color w:val="00435B"/>
          <w:sz w:val="22"/>
          <w:szCs w:val="22"/>
        </w:rPr>
      </w:pPr>
      <w:r w:rsidRPr="00BD1A65">
        <w:rPr>
          <w:rFonts w:ascii="Arial" w:hAnsi="Arial" w:cs="Arial"/>
          <w:color w:val="00435B"/>
          <w:sz w:val="22"/>
          <w:szCs w:val="22"/>
        </w:rPr>
        <w:t>21.2.2. Tiekėjas Sutartyje nurodyta tvarka negali teikti Paslaugų (pavyzdžiui, Pirkėjas dėl objektyvių priežasčių negali sudaryti techninių galimybių Paslaugų teikimui), o Tiekėjas dėl to negali vykdyti Sutarties;</w:t>
      </w:r>
    </w:p>
    <w:p w14:paraId="32638A52" w14:textId="77777777" w:rsidR="00DE19D0" w:rsidRPr="00BD1A65" w:rsidRDefault="00DE19D0" w:rsidP="00DE19D0">
      <w:pPr>
        <w:tabs>
          <w:tab w:val="left" w:pos="567"/>
        </w:tabs>
        <w:spacing w:line="276" w:lineRule="auto"/>
        <w:jc w:val="both"/>
        <w:textAlignment w:val="baseline"/>
        <w:rPr>
          <w:rFonts w:ascii="Arial" w:hAnsi="Arial" w:cs="Arial"/>
          <w:color w:val="00435B"/>
          <w:sz w:val="22"/>
          <w:szCs w:val="22"/>
        </w:rPr>
      </w:pPr>
      <w:r w:rsidRPr="00BD1A65">
        <w:rPr>
          <w:rFonts w:ascii="Arial" w:hAnsi="Arial" w:cs="Arial"/>
          <w:color w:val="00435B"/>
          <w:sz w:val="22"/>
          <w:szCs w:val="22"/>
        </w:rPr>
        <w:t>21.2.3. dėl nenumatytų prekių, paslaugų ir (ar) darbų, susijusių su perkamu objektu, kurių poreikis paaiškėjo tik vykdant Sutartį, įsigijimo;</w:t>
      </w:r>
    </w:p>
    <w:p w14:paraId="2FBE3BAA" w14:textId="77777777" w:rsidR="00DE19D0" w:rsidRPr="00BD1A65" w:rsidRDefault="00DE19D0" w:rsidP="00DE19D0">
      <w:pPr>
        <w:tabs>
          <w:tab w:val="left" w:pos="567"/>
        </w:tabs>
        <w:spacing w:line="276" w:lineRule="auto"/>
        <w:jc w:val="both"/>
        <w:textAlignment w:val="baseline"/>
        <w:rPr>
          <w:rFonts w:ascii="Arial" w:hAnsi="Arial" w:cs="Arial"/>
          <w:color w:val="00435B"/>
          <w:sz w:val="22"/>
          <w:szCs w:val="22"/>
        </w:rPr>
      </w:pPr>
      <w:r w:rsidRPr="00BD1A65">
        <w:rPr>
          <w:rFonts w:ascii="Arial" w:hAnsi="Arial" w:cs="Arial"/>
          <w:color w:val="00435B"/>
          <w:sz w:val="22"/>
          <w:szCs w:val="22"/>
        </w:rPr>
        <w:lastRenderedPageBreak/>
        <w:t>21.2.4. ne dėl Pirkėjo kaltės vėluoja kitos Pirkėjo pirkimo sutarties, turinčios tiesioginės įtakos šiai Sutarčiai, vykdymas;</w:t>
      </w:r>
    </w:p>
    <w:p w14:paraId="3003B45D" w14:textId="77777777" w:rsidR="00DE19D0" w:rsidRPr="00BD1A65" w:rsidRDefault="00DE19D0" w:rsidP="00DE19D0">
      <w:pPr>
        <w:tabs>
          <w:tab w:val="left" w:pos="567"/>
        </w:tabs>
        <w:spacing w:line="276" w:lineRule="auto"/>
        <w:jc w:val="both"/>
        <w:textAlignment w:val="baseline"/>
        <w:rPr>
          <w:rFonts w:ascii="Arial" w:hAnsi="Arial" w:cs="Arial"/>
          <w:color w:val="00435B"/>
          <w:sz w:val="22"/>
          <w:szCs w:val="22"/>
        </w:rPr>
      </w:pPr>
      <w:r w:rsidRPr="00BD1A65">
        <w:rPr>
          <w:rFonts w:ascii="Arial" w:hAnsi="Arial" w:cs="Arial"/>
          <w:color w:val="00435B"/>
          <w:sz w:val="22"/>
          <w:szCs w:val="22"/>
        </w:rPr>
        <w:t>21.2.5. esant įrodymais pagrįstoms kliūtims ar trukdymams, sukeltiems Tiekėjui kitų trečiųjų asmenų ne dėl Tiekėjo ne laiku ar netinkamai pagal Sutarties sąlygas ir tvarką įvykdytų sutartinių įsipareigojimų;</w:t>
      </w:r>
    </w:p>
    <w:p w14:paraId="192B11D4" w14:textId="77777777" w:rsidR="00DE19D0" w:rsidRPr="00BD1A65" w:rsidRDefault="00DE19D0" w:rsidP="00DE19D0">
      <w:pPr>
        <w:tabs>
          <w:tab w:val="left" w:pos="567"/>
        </w:tabs>
        <w:spacing w:line="276" w:lineRule="auto"/>
        <w:jc w:val="both"/>
        <w:textAlignment w:val="baseline"/>
        <w:rPr>
          <w:rFonts w:ascii="Arial" w:hAnsi="Arial" w:cs="Arial"/>
          <w:color w:val="00435B"/>
          <w:sz w:val="22"/>
          <w:szCs w:val="22"/>
        </w:rPr>
      </w:pPr>
      <w:r w:rsidRPr="00BD1A65">
        <w:rPr>
          <w:rFonts w:ascii="Arial" w:hAnsi="Arial" w:cs="Arial"/>
          <w:color w:val="00435B"/>
          <w:sz w:val="22"/>
          <w:szCs w:val="22"/>
        </w:rPr>
        <w:t>21.2.6. pasikeitus galiojančiam teisės aktui ar įsigaliojus naujam teisės aktui, kuris turi įtakos šios Sutarties vykdymui;</w:t>
      </w:r>
    </w:p>
    <w:p w14:paraId="2457B4C7" w14:textId="77777777" w:rsidR="00DE19D0" w:rsidRPr="00BD1A65" w:rsidRDefault="00DE19D0" w:rsidP="00DE19D0">
      <w:pPr>
        <w:tabs>
          <w:tab w:val="left" w:pos="567"/>
        </w:tabs>
        <w:spacing w:line="276" w:lineRule="auto"/>
        <w:jc w:val="both"/>
        <w:textAlignment w:val="baseline"/>
        <w:rPr>
          <w:rFonts w:ascii="Arial" w:hAnsi="Arial" w:cs="Arial"/>
          <w:color w:val="00435B"/>
          <w:sz w:val="22"/>
          <w:szCs w:val="22"/>
        </w:rPr>
      </w:pPr>
      <w:r w:rsidRPr="00BD1A65">
        <w:rPr>
          <w:rFonts w:ascii="Arial" w:hAnsi="Arial" w:cs="Arial"/>
          <w:color w:val="00435B"/>
          <w:sz w:val="22"/>
          <w:szCs w:val="22"/>
        </w:rPr>
        <w:t>21.2.7. sutartinių įsipareigojimų stabdymo būtinybė atsirado dėl sustabdyto, perskirstyto, negauto ir panašiai Pirkėjo Paslaugų pirkimui skirto finansavimo arba finansavimo trūkumo;</w:t>
      </w:r>
    </w:p>
    <w:p w14:paraId="53BF0A10" w14:textId="77777777" w:rsidR="00DE19D0" w:rsidRPr="00BD1A65" w:rsidRDefault="00DE19D0" w:rsidP="00DE19D0">
      <w:pPr>
        <w:tabs>
          <w:tab w:val="left" w:pos="567"/>
        </w:tabs>
        <w:spacing w:line="276" w:lineRule="auto"/>
        <w:jc w:val="both"/>
        <w:textAlignment w:val="baseline"/>
        <w:rPr>
          <w:rFonts w:ascii="Arial" w:hAnsi="Arial" w:cs="Arial"/>
          <w:color w:val="00435B"/>
          <w:sz w:val="22"/>
          <w:szCs w:val="22"/>
        </w:rPr>
      </w:pPr>
      <w:r w:rsidRPr="00BD1A65">
        <w:rPr>
          <w:rFonts w:ascii="Arial" w:hAnsi="Arial" w:cs="Arial"/>
          <w:color w:val="00435B"/>
          <w:sz w:val="22"/>
          <w:szCs w:val="22"/>
        </w:rPr>
        <w:t>21.2.8. dėl teisminių (arbitražinių) ginčų su Pirkėju ar trečiaisiais asmenimis, kurių dalykas yra tiesiogiai susijęs su Sutarties vykdymu.</w:t>
      </w:r>
    </w:p>
    <w:p w14:paraId="62F1E47F" w14:textId="77777777" w:rsidR="00DE19D0" w:rsidRPr="00BD1A65" w:rsidRDefault="00DE19D0" w:rsidP="00DE19D0">
      <w:pPr>
        <w:tabs>
          <w:tab w:val="left" w:pos="567"/>
        </w:tabs>
        <w:spacing w:line="276" w:lineRule="auto"/>
        <w:jc w:val="both"/>
        <w:textAlignment w:val="baseline"/>
        <w:rPr>
          <w:rFonts w:ascii="Arial" w:hAnsi="Arial" w:cs="Arial"/>
          <w:color w:val="00435B"/>
          <w:sz w:val="22"/>
          <w:szCs w:val="22"/>
        </w:rPr>
      </w:pPr>
      <w:r w:rsidRPr="00BD1A65">
        <w:rPr>
          <w:rFonts w:ascii="Arial" w:hAnsi="Arial" w:cs="Arial"/>
          <w:color w:val="00435B"/>
          <w:sz w:val="22"/>
          <w:szCs w:val="22"/>
        </w:rPr>
        <w:t xml:space="preserve">21.3. Jei </w:t>
      </w:r>
      <w:r w:rsidRPr="00BD1A65">
        <w:rPr>
          <w:rFonts w:ascii="Arial" w:eastAsia="Arial" w:hAnsi="Arial" w:cs="Arial"/>
          <w:color w:val="00435B"/>
          <w:sz w:val="22"/>
          <w:szCs w:val="22"/>
        </w:rPr>
        <w:t>Paslaugų</w:t>
      </w:r>
      <w:r w:rsidRPr="00BD1A65">
        <w:rPr>
          <w:rFonts w:ascii="Arial" w:hAnsi="Arial" w:cs="Arial"/>
          <w:color w:val="00435B"/>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4D7D06C" w14:textId="77777777" w:rsidR="00DE19D0" w:rsidRPr="00BD1A65" w:rsidRDefault="00DE19D0" w:rsidP="00DE19D0">
      <w:pPr>
        <w:tabs>
          <w:tab w:val="left" w:pos="567"/>
        </w:tabs>
        <w:spacing w:line="276" w:lineRule="auto"/>
        <w:jc w:val="both"/>
        <w:textAlignment w:val="baseline"/>
        <w:rPr>
          <w:rFonts w:ascii="Arial" w:hAnsi="Arial" w:cs="Arial"/>
          <w:color w:val="00435B"/>
          <w:sz w:val="22"/>
          <w:szCs w:val="22"/>
        </w:rPr>
      </w:pPr>
      <w:r w:rsidRPr="00BD1A65">
        <w:rPr>
          <w:rFonts w:ascii="Arial" w:hAnsi="Arial" w:cs="Arial"/>
          <w:color w:val="00435B"/>
          <w:sz w:val="22"/>
          <w:szCs w:val="22"/>
        </w:rPr>
        <w:t xml:space="preserve">21.4. Jei </w:t>
      </w:r>
      <w:r w:rsidRPr="00BD1A65">
        <w:rPr>
          <w:rFonts w:ascii="Arial" w:eastAsia="Arial" w:hAnsi="Arial" w:cs="Arial"/>
          <w:color w:val="00435B"/>
          <w:sz w:val="22"/>
          <w:szCs w:val="22"/>
        </w:rPr>
        <w:t>Paslaugų</w:t>
      </w:r>
      <w:r w:rsidRPr="00BD1A65">
        <w:rPr>
          <w:rFonts w:ascii="Arial" w:hAnsi="Arial" w:cs="Arial"/>
          <w:color w:val="00435B"/>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663BBD8" w14:textId="77777777" w:rsidR="00DE19D0" w:rsidRPr="00BD1A65" w:rsidRDefault="00DE19D0" w:rsidP="00DE19D0">
      <w:pPr>
        <w:tabs>
          <w:tab w:val="left" w:pos="567"/>
        </w:tabs>
        <w:spacing w:line="276" w:lineRule="auto"/>
        <w:jc w:val="both"/>
        <w:textAlignment w:val="baseline"/>
        <w:rPr>
          <w:rFonts w:ascii="Arial" w:hAnsi="Arial" w:cs="Arial"/>
          <w:color w:val="00435B"/>
          <w:sz w:val="22"/>
          <w:szCs w:val="22"/>
        </w:rPr>
      </w:pPr>
      <w:r w:rsidRPr="00BD1A65">
        <w:rPr>
          <w:rFonts w:ascii="Arial" w:hAnsi="Arial" w:cs="Arial"/>
          <w:color w:val="00435B"/>
          <w:sz w:val="22"/>
          <w:szCs w:val="22"/>
        </w:rPr>
        <w:t>21.5. Sutartinių įsipareigojimų vykdymas gali būti stabdomas tik Sutarties galiojimo laikotarpiu tokia tvarka:</w:t>
      </w:r>
    </w:p>
    <w:p w14:paraId="0B2A03A5" w14:textId="77777777" w:rsidR="00DE19D0" w:rsidRPr="00BD1A65" w:rsidRDefault="00DE19D0" w:rsidP="00DE19D0">
      <w:pPr>
        <w:tabs>
          <w:tab w:val="left" w:pos="567"/>
        </w:tabs>
        <w:spacing w:line="276" w:lineRule="auto"/>
        <w:jc w:val="both"/>
        <w:textAlignment w:val="baseline"/>
        <w:rPr>
          <w:rFonts w:ascii="Arial" w:hAnsi="Arial" w:cs="Arial"/>
          <w:color w:val="00435B"/>
          <w:sz w:val="22"/>
          <w:szCs w:val="22"/>
        </w:rPr>
      </w:pPr>
      <w:r w:rsidRPr="00BD1A65">
        <w:rPr>
          <w:rFonts w:ascii="Arial" w:hAnsi="Arial" w:cs="Arial"/>
          <w:color w:val="00435B"/>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5DA90EE" w14:textId="77777777" w:rsidR="00DE19D0" w:rsidRPr="00BD1A65" w:rsidRDefault="00DE19D0" w:rsidP="00DE19D0">
      <w:pPr>
        <w:spacing w:line="276" w:lineRule="auto"/>
        <w:jc w:val="both"/>
        <w:rPr>
          <w:rFonts w:ascii="Arial" w:hAnsi="Arial" w:cs="Arial"/>
          <w:color w:val="00435B"/>
          <w:sz w:val="22"/>
          <w:szCs w:val="22"/>
        </w:rPr>
      </w:pPr>
      <w:r w:rsidRPr="00BD1A65">
        <w:rPr>
          <w:rFonts w:ascii="Arial" w:hAnsi="Arial" w:cs="Arial"/>
          <w:color w:val="00435B"/>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CF6D8F3" w14:textId="77777777" w:rsidR="00DE19D0" w:rsidRPr="00BD1A65" w:rsidRDefault="00DE19D0" w:rsidP="00DE19D0">
      <w:pPr>
        <w:spacing w:line="276" w:lineRule="auto"/>
        <w:jc w:val="both"/>
        <w:rPr>
          <w:rFonts w:ascii="Arial" w:hAnsi="Arial" w:cs="Arial"/>
          <w:color w:val="00435B"/>
          <w:sz w:val="22"/>
          <w:szCs w:val="22"/>
        </w:rPr>
      </w:pPr>
      <w:r w:rsidRPr="00BD1A65">
        <w:rPr>
          <w:rFonts w:ascii="Arial" w:hAnsi="Arial" w:cs="Arial"/>
          <w:color w:val="00435B"/>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4ED97A0" w14:textId="77777777" w:rsidR="00DE19D0" w:rsidRPr="00BD1A65" w:rsidRDefault="00DE19D0" w:rsidP="00DE19D0">
      <w:pPr>
        <w:spacing w:line="276" w:lineRule="auto"/>
        <w:jc w:val="both"/>
        <w:rPr>
          <w:rFonts w:ascii="Arial" w:hAnsi="Arial" w:cs="Arial"/>
          <w:color w:val="00435B"/>
          <w:sz w:val="22"/>
          <w:szCs w:val="22"/>
        </w:rPr>
      </w:pPr>
      <w:r w:rsidRPr="00BD1A65">
        <w:rPr>
          <w:rFonts w:ascii="Arial" w:hAnsi="Arial" w:cs="Arial"/>
          <w:color w:val="00435B"/>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9DEBB8D" w14:textId="77777777" w:rsidR="00DE19D0" w:rsidRPr="00BD1A65" w:rsidRDefault="00DE19D0" w:rsidP="00DE19D0">
      <w:pPr>
        <w:spacing w:line="276" w:lineRule="auto"/>
        <w:jc w:val="both"/>
        <w:rPr>
          <w:rFonts w:ascii="Arial" w:hAnsi="Arial" w:cs="Arial"/>
          <w:color w:val="00435B"/>
          <w:sz w:val="22"/>
          <w:szCs w:val="22"/>
        </w:rPr>
      </w:pPr>
      <w:r w:rsidRPr="00BD1A65">
        <w:rPr>
          <w:rFonts w:ascii="Arial" w:hAnsi="Arial" w:cs="Arial"/>
          <w:color w:val="00435B"/>
          <w:sz w:val="22"/>
          <w:szCs w:val="22"/>
        </w:rPr>
        <w:t>21.7. Sutartinių įsipareigojimų vykdymas sustabdomas ne ilgesniam kaip konkrečios, pagrįstos aplinkybės egzistavimo laikotarpiui.</w:t>
      </w:r>
    </w:p>
    <w:p w14:paraId="50CDF5C0" w14:textId="77777777" w:rsidR="00DE19D0" w:rsidRPr="00BD1A65" w:rsidRDefault="00DE19D0" w:rsidP="00DE19D0">
      <w:pPr>
        <w:tabs>
          <w:tab w:val="left" w:pos="567"/>
        </w:tabs>
        <w:spacing w:line="276" w:lineRule="auto"/>
        <w:jc w:val="both"/>
        <w:textAlignment w:val="baseline"/>
        <w:rPr>
          <w:rFonts w:ascii="Arial" w:hAnsi="Arial" w:cs="Arial"/>
          <w:color w:val="00435B"/>
          <w:sz w:val="22"/>
          <w:szCs w:val="22"/>
        </w:rPr>
      </w:pPr>
      <w:r w:rsidRPr="00BD1A65">
        <w:rPr>
          <w:rFonts w:ascii="Arial" w:hAnsi="Arial" w:cs="Arial"/>
          <w:color w:val="00435B"/>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859A550" w14:textId="77777777" w:rsidR="00DE19D0" w:rsidRPr="00BD1A65" w:rsidRDefault="00DE19D0" w:rsidP="00DE19D0">
      <w:pPr>
        <w:tabs>
          <w:tab w:val="left" w:pos="567"/>
        </w:tabs>
        <w:spacing w:line="276" w:lineRule="auto"/>
        <w:jc w:val="both"/>
        <w:textAlignment w:val="baseline"/>
        <w:rPr>
          <w:rFonts w:ascii="Arial" w:hAnsi="Arial" w:cs="Arial"/>
          <w:color w:val="00435B"/>
          <w:sz w:val="22"/>
          <w:szCs w:val="22"/>
        </w:rPr>
      </w:pPr>
      <w:r w:rsidRPr="00BD1A65">
        <w:rPr>
          <w:rFonts w:ascii="Arial" w:hAnsi="Arial" w:cs="Arial"/>
          <w:color w:val="00435B"/>
          <w:sz w:val="22"/>
          <w:szCs w:val="22"/>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227AA61" w14:textId="77777777" w:rsidR="00DE19D0" w:rsidRPr="00BD1A65" w:rsidRDefault="00DE19D0" w:rsidP="00DE19D0">
      <w:pPr>
        <w:tabs>
          <w:tab w:val="left" w:pos="567"/>
        </w:tabs>
        <w:spacing w:line="276" w:lineRule="auto"/>
        <w:jc w:val="both"/>
        <w:textAlignment w:val="baseline"/>
        <w:rPr>
          <w:rFonts w:ascii="Arial" w:hAnsi="Arial" w:cs="Arial"/>
          <w:color w:val="00435B"/>
          <w:sz w:val="22"/>
          <w:szCs w:val="22"/>
        </w:rPr>
      </w:pPr>
      <w:r w:rsidRPr="00BD1A65">
        <w:rPr>
          <w:rFonts w:ascii="Arial" w:hAnsi="Arial" w:cs="Arial"/>
          <w:color w:val="00435B"/>
          <w:sz w:val="22"/>
          <w:szCs w:val="22"/>
        </w:rPr>
        <w:t>21.10. Atnaujinus Sutarties vykdymą, neįvykdytų prievolių (jų dalies) įvykdymo terminai ir Sutarties galiojimas nukeliami tokiam terminui, kiek buvo likę laiko jų įvykdymui (Sutarties galiojimui) jų sustabdymo metu.</w:t>
      </w:r>
    </w:p>
    <w:p w14:paraId="76C02D8B" w14:textId="77777777" w:rsidR="00DE19D0" w:rsidRPr="00BD1A65" w:rsidRDefault="00DE19D0" w:rsidP="00DE19D0">
      <w:pPr>
        <w:tabs>
          <w:tab w:val="left" w:pos="567"/>
        </w:tabs>
        <w:spacing w:line="276" w:lineRule="auto"/>
        <w:jc w:val="both"/>
        <w:textAlignment w:val="baseline"/>
        <w:rPr>
          <w:rFonts w:ascii="Arial" w:hAnsi="Arial" w:cs="Arial"/>
          <w:color w:val="00435B"/>
          <w:sz w:val="22"/>
          <w:szCs w:val="22"/>
        </w:rPr>
      </w:pPr>
      <w:r w:rsidRPr="00BD1A65">
        <w:rPr>
          <w:rFonts w:ascii="Arial" w:hAnsi="Arial" w:cs="Arial"/>
          <w:color w:val="00435B"/>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5A01353" w14:textId="77777777" w:rsidR="00DE19D0" w:rsidRPr="00BD1A65" w:rsidRDefault="00DE19D0" w:rsidP="00DE19D0">
      <w:pPr>
        <w:tabs>
          <w:tab w:val="left" w:pos="567"/>
        </w:tabs>
        <w:spacing w:line="276" w:lineRule="auto"/>
        <w:jc w:val="both"/>
        <w:textAlignment w:val="baseline"/>
        <w:rPr>
          <w:rFonts w:ascii="Arial" w:hAnsi="Arial" w:cs="Arial"/>
          <w:b/>
          <w:bCs/>
          <w:color w:val="00435B"/>
          <w:sz w:val="22"/>
          <w:szCs w:val="22"/>
        </w:rPr>
      </w:pPr>
    </w:p>
    <w:p w14:paraId="29122B4C" w14:textId="77777777" w:rsidR="00DE19D0" w:rsidRPr="00BD1A65" w:rsidRDefault="00DE19D0" w:rsidP="00DE19D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color w:val="00435B"/>
          <w:sz w:val="22"/>
          <w:szCs w:val="22"/>
        </w:rPr>
      </w:pPr>
      <w:r w:rsidRPr="00BD1A65">
        <w:rPr>
          <w:rFonts w:ascii="Arial" w:eastAsia="Arial" w:hAnsi="Arial" w:cs="Arial"/>
          <w:b/>
          <w:bCs/>
          <w:caps/>
          <w:color w:val="00435B"/>
          <w:sz w:val="22"/>
          <w:szCs w:val="22"/>
        </w:rPr>
        <w:t>22.</w:t>
      </w:r>
      <w:r w:rsidRPr="00BD1A65">
        <w:rPr>
          <w:rFonts w:ascii="Arial" w:eastAsia="Arial" w:hAnsi="Arial" w:cs="Arial"/>
          <w:b/>
          <w:bCs/>
          <w:caps/>
          <w:color w:val="00435B"/>
          <w:sz w:val="22"/>
          <w:szCs w:val="22"/>
        </w:rPr>
        <w:tab/>
      </w:r>
      <w:r w:rsidRPr="00BD1A65">
        <w:rPr>
          <w:rFonts w:ascii="Arial" w:eastAsia="Arial" w:hAnsi="Arial" w:cs="Arial"/>
          <w:b/>
          <w:caps/>
          <w:color w:val="00435B"/>
          <w:sz w:val="22"/>
          <w:szCs w:val="22"/>
        </w:rPr>
        <w:t>Sutarties nutraukimas</w:t>
      </w:r>
    </w:p>
    <w:p w14:paraId="3913DBC6" w14:textId="77777777" w:rsidR="00DE19D0" w:rsidRPr="00BD1A65" w:rsidRDefault="00DE19D0" w:rsidP="00DE19D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color w:val="00435B"/>
          <w:sz w:val="22"/>
          <w:szCs w:val="22"/>
        </w:rPr>
      </w:pPr>
    </w:p>
    <w:p w14:paraId="49E31A9D" w14:textId="77777777" w:rsidR="00DE19D0" w:rsidRPr="00BD1A65" w:rsidRDefault="00DE19D0" w:rsidP="00DE19D0">
      <w:pPr>
        <w:tabs>
          <w:tab w:val="left" w:pos="567"/>
          <w:tab w:val="left" w:pos="851"/>
          <w:tab w:val="left" w:pos="992"/>
          <w:tab w:val="left" w:pos="1134"/>
        </w:tabs>
        <w:spacing w:line="276" w:lineRule="auto"/>
        <w:jc w:val="both"/>
        <w:rPr>
          <w:rFonts w:ascii="Arial" w:eastAsia="Cambria" w:hAnsi="Arial" w:cs="Arial"/>
          <w:b/>
          <w:bCs/>
          <w:color w:val="00435B"/>
          <w:sz w:val="22"/>
          <w:szCs w:val="22"/>
        </w:rPr>
      </w:pPr>
      <w:r w:rsidRPr="00BD1A65">
        <w:rPr>
          <w:rFonts w:ascii="Arial" w:eastAsia="Cambria" w:hAnsi="Arial" w:cs="Arial"/>
          <w:color w:val="00435B"/>
          <w:sz w:val="22"/>
          <w:szCs w:val="22"/>
        </w:rPr>
        <w:t>Sutartis gali būti nutraukiama VPĮ 90 straipsnyje ir Sutartyje numatytais atvejais, įskaitant galimybę nutraukti Sutartį Šalių susitarimu.</w:t>
      </w:r>
    </w:p>
    <w:p w14:paraId="2880D127" w14:textId="77777777" w:rsidR="00DE19D0" w:rsidRPr="00BD1A65" w:rsidRDefault="00DE19D0" w:rsidP="00DE19D0">
      <w:pPr>
        <w:tabs>
          <w:tab w:val="left" w:pos="567"/>
          <w:tab w:val="left" w:pos="851"/>
          <w:tab w:val="left" w:pos="992"/>
          <w:tab w:val="left" w:pos="1134"/>
        </w:tabs>
        <w:spacing w:line="276" w:lineRule="auto"/>
        <w:jc w:val="both"/>
        <w:rPr>
          <w:rFonts w:ascii="Arial" w:eastAsia="Cambria" w:hAnsi="Arial" w:cs="Arial"/>
          <w:b/>
          <w:bCs/>
          <w:color w:val="00435B"/>
          <w:sz w:val="22"/>
          <w:szCs w:val="22"/>
        </w:rPr>
      </w:pPr>
    </w:p>
    <w:p w14:paraId="70E49005" w14:textId="77777777" w:rsidR="00DE19D0" w:rsidRPr="00BD1A65" w:rsidRDefault="00DE19D0" w:rsidP="00DE19D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color w:val="00435B"/>
          <w:sz w:val="22"/>
          <w:szCs w:val="22"/>
        </w:rPr>
      </w:pPr>
      <w:r w:rsidRPr="00BD1A65">
        <w:rPr>
          <w:rFonts w:ascii="Arial" w:eastAsia="Arial" w:hAnsi="Arial" w:cs="Arial"/>
          <w:b/>
          <w:bCs/>
          <w:color w:val="00435B"/>
          <w:sz w:val="22"/>
          <w:szCs w:val="22"/>
        </w:rPr>
        <w:t>22.1.</w:t>
      </w:r>
      <w:r w:rsidRPr="00BD1A65">
        <w:rPr>
          <w:rFonts w:ascii="Arial" w:eastAsia="Arial" w:hAnsi="Arial" w:cs="Arial"/>
          <w:b/>
          <w:bCs/>
          <w:color w:val="00435B"/>
          <w:sz w:val="22"/>
          <w:szCs w:val="22"/>
        </w:rPr>
        <w:tab/>
      </w:r>
      <w:r w:rsidRPr="00BD1A65">
        <w:rPr>
          <w:rFonts w:ascii="Arial" w:eastAsia="Arial" w:hAnsi="Arial" w:cs="Arial"/>
          <w:b/>
          <w:color w:val="00435B"/>
          <w:sz w:val="22"/>
          <w:szCs w:val="22"/>
        </w:rPr>
        <w:t>Pretenzijos dėl Sutarties pažeidimų</w:t>
      </w:r>
    </w:p>
    <w:p w14:paraId="0B75FB44" w14:textId="77777777" w:rsidR="00DE19D0" w:rsidRPr="00BD1A65" w:rsidRDefault="00DE19D0" w:rsidP="00DE19D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color w:val="00435B"/>
          <w:sz w:val="22"/>
          <w:szCs w:val="22"/>
        </w:rPr>
      </w:pPr>
    </w:p>
    <w:p w14:paraId="48352576" w14:textId="77777777" w:rsidR="00DE19D0" w:rsidRPr="00BD1A65" w:rsidRDefault="00DE19D0" w:rsidP="00DE19D0">
      <w:pPr>
        <w:tabs>
          <w:tab w:val="left" w:pos="567"/>
        </w:tabs>
        <w:spacing w:line="276" w:lineRule="auto"/>
        <w:jc w:val="both"/>
        <w:textAlignment w:val="baseline"/>
        <w:rPr>
          <w:rFonts w:ascii="Arial" w:hAnsi="Arial" w:cs="Arial"/>
          <w:color w:val="00435B"/>
          <w:sz w:val="22"/>
          <w:szCs w:val="22"/>
        </w:rPr>
      </w:pPr>
      <w:r w:rsidRPr="00BD1A65">
        <w:rPr>
          <w:rFonts w:ascii="Arial" w:hAnsi="Arial" w:cs="Arial"/>
          <w:color w:val="00435B"/>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9EAFDD4" w14:textId="77777777" w:rsidR="00DE19D0" w:rsidRPr="00BD1A65" w:rsidRDefault="00DE19D0" w:rsidP="00DE19D0">
      <w:pPr>
        <w:tabs>
          <w:tab w:val="left" w:pos="567"/>
        </w:tabs>
        <w:spacing w:line="276" w:lineRule="auto"/>
        <w:jc w:val="both"/>
        <w:textAlignment w:val="baseline"/>
        <w:rPr>
          <w:rFonts w:ascii="Arial" w:hAnsi="Arial" w:cs="Arial"/>
          <w:color w:val="00435B"/>
          <w:sz w:val="22"/>
          <w:szCs w:val="22"/>
        </w:rPr>
      </w:pPr>
      <w:r w:rsidRPr="00BD1A65">
        <w:rPr>
          <w:rFonts w:ascii="Arial" w:hAnsi="Arial" w:cs="Arial"/>
          <w:color w:val="00435B"/>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D1A65">
        <w:rPr>
          <w:rFonts w:ascii="Arial" w:hAnsi="Arial" w:cs="Arial"/>
          <w:bCs/>
          <w:color w:val="00435B"/>
          <w:sz w:val="22"/>
          <w:szCs w:val="22"/>
        </w:rPr>
        <w:t xml:space="preserve"> </w:t>
      </w:r>
      <w:r w:rsidRPr="00BD1A65">
        <w:rPr>
          <w:rFonts w:ascii="Arial" w:hAnsi="Arial" w:cs="Arial"/>
          <w:color w:val="00435B"/>
          <w:sz w:val="22"/>
          <w:szCs w:val="22"/>
        </w:rPr>
        <w:t>Tiekėjo teisė siūlyti kitą terminą nelaikoma Pirkėjo pareiga tą terminą priimti. Pretenziją gavusios Šalies pasiūlytasis terminas pakeičia terminą, nurodytą pretenzijoje, tik jeigu kita Šalis jį patvirtina.</w:t>
      </w:r>
    </w:p>
    <w:p w14:paraId="07187F51" w14:textId="77777777" w:rsidR="00DE19D0" w:rsidRPr="00BD1A65" w:rsidRDefault="00DE19D0" w:rsidP="00DE19D0">
      <w:pPr>
        <w:tabs>
          <w:tab w:val="left" w:pos="567"/>
        </w:tabs>
        <w:spacing w:line="276" w:lineRule="auto"/>
        <w:jc w:val="both"/>
        <w:textAlignment w:val="baseline"/>
        <w:rPr>
          <w:rFonts w:ascii="Arial" w:hAnsi="Arial" w:cs="Arial"/>
          <w:b/>
          <w:bCs/>
          <w:color w:val="00435B"/>
          <w:sz w:val="22"/>
          <w:szCs w:val="22"/>
        </w:rPr>
      </w:pPr>
    </w:p>
    <w:p w14:paraId="51D8FCF9" w14:textId="77777777" w:rsidR="00DE19D0" w:rsidRPr="00BD1A65" w:rsidRDefault="00DE19D0" w:rsidP="00DE19D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color w:val="00435B"/>
          <w:sz w:val="22"/>
          <w:szCs w:val="22"/>
        </w:rPr>
      </w:pPr>
      <w:r w:rsidRPr="00BD1A65">
        <w:rPr>
          <w:rFonts w:ascii="Arial" w:eastAsia="Arial" w:hAnsi="Arial" w:cs="Arial"/>
          <w:b/>
          <w:bCs/>
          <w:color w:val="00435B"/>
          <w:sz w:val="22"/>
          <w:szCs w:val="22"/>
        </w:rPr>
        <w:t>22.2.</w:t>
      </w:r>
      <w:r w:rsidRPr="00BD1A65">
        <w:rPr>
          <w:rFonts w:ascii="Arial" w:eastAsia="Arial" w:hAnsi="Arial" w:cs="Arial"/>
          <w:b/>
          <w:bCs/>
          <w:color w:val="00435B"/>
          <w:sz w:val="22"/>
          <w:szCs w:val="22"/>
        </w:rPr>
        <w:tab/>
      </w:r>
      <w:r w:rsidRPr="00BD1A65">
        <w:rPr>
          <w:rFonts w:ascii="Arial" w:eastAsia="Arial" w:hAnsi="Arial" w:cs="Arial"/>
          <w:b/>
          <w:color w:val="00435B"/>
          <w:sz w:val="22"/>
          <w:szCs w:val="22"/>
        </w:rPr>
        <w:t>Sutarties nutraukimas Pirkėjo iniciatyva</w:t>
      </w:r>
    </w:p>
    <w:p w14:paraId="0C6DBF4A" w14:textId="77777777" w:rsidR="00DE19D0" w:rsidRPr="00BD1A65" w:rsidRDefault="00DE19D0" w:rsidP="00DE19D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color w:val="00435B"/>
          <w:sz w:val="22"/>
          <w:szCs w:val="22"/>
        </w:rPr>
      </w:pPr>
    </w:p>
    <w:p w14:paraId="695043C3" w14:textId="77777777" w:rsidR="00DE19D0" w:rsidRPr="00BD1A65" w:rsidRDefault="00DE19D0" w:rsidP="00DE19D0">
      <w:pPr>
        <w:tabs>
          <w:tab w:val="left" w:pos="567"/>
        </w:tabs>
        <w:spacing w:line="276" w:lineRule="auto"/>
        <w:jc w:val="both"/>
        <w:textAlignment w:val="baseline"/>
        <w:rPr>
          <w:rFonts w:ascii="Arial" w:hAnsi="Arial" w:cs="Arial"/>
          <w:color w:val="00435B"/>
          <w:sz w:val="22"/>
          <w:szCs w:val="22"/>
        </w:rPr>
      </w:pPr>
      <w:r w:rsidRPr="00BD1A65">
        <w:rPr>
          <w:rFonts w:ascii="Arial" w:hAnsi="Arial" w:cs="Arial"/>
          <w:color w:val="00435B"/>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7446D6D" w14:textId="77777777" w:rsidR="00DE19D0" w:rsidRPr="00BD1A65" w:rsidRDefault="00DE19D0" w:rsidP="00DE19D0">
      <w:pPr>
        <w:tabs>
          <w:tab w:val="left" w:pos="567"/>
        </w:tabs>
        <w:spacing w:line="276" w:lineRule="auto"/>
        <w:jc w:val="both"/>
        <w:textAlignment w:val="baseline"/>
        <w:rPr>
          <w:rFonts w:ascii="Arial" w:hAnsi="Arial" w:cs="Arial"/>
          <w:color w:val="00435B"/>
          <w:sz w:val="22"/>
          <w:szCs w:val="22"/>
        </w:rPr>
      </w:pPr>
      <w:r w:rsidRPr="00BD1A65">
        <w:rPr>
          <w:rFonts w:ascii="Arial" w:hAnsi="Arial" w:cs="Arial"/>
          <w:color w:val="00435B"/>
          <w:sz w:val="22"/>
          <w:szCs w:val="22"/>
        </w:rPr>
        <w:t>22.2.2. Pirkėjas turi teisę vienašališkai nutraukti Sutartį ar jos dalį raštu įspėjęs Tiekėją prieš ne trumpesnį nei 10 (dešimties) dienų terminą, jeigu:</w:t>
      </w:r>
    </w:p>
    <w:p w14:paraId="2726C36B" w14:textId="77777777" w:rsidR="00DE19D0" w:rsidRPr="00BD1A65" w:rsidRDefault="00DE19D0" w:rsidP="00DE19D0">
      <w:pPr>
        <w:tabs>
          <w:tab w:val="left" w:pos="567"/>
        </w:tabs>
        <w:spacing w:line="276" w:lineRule="auto"/>
        <w:jc w:val="both"/>
        <w:textAlignment w:val="baseline"/>
        <w:rPr>
          <w:rFonts w:ascii="Arial" w:hAnsi="Arial" w:cs="Arial"/>
          <w:color w:val="00435B"/>
          <w:sz w:val="22"/>
          <w:szCs w:val="22"/>
        </w:rPr>
      </w:pPr>
      <w:r w:rsidRPr="00BD1A65">
        <w:rPr>
          <w:rFonts w:ascii="Arial" w:hAnsi="Arial" w:cs="Arial"/>
          <w:color w:val="00435B"/>
          <w:sz w:val="22"/>
          <w:szCs w:val="22"/>
        </w:rPr>
        <w:t>22.2.2.1. Tiekėjui yra iškelta bankroto byla, pradėtas bankroto procesas ne teismo tvarka, jis tampa nemokus arba yra nemokumo tikimybė, sustabdo ūkinę veiklą ar susidaro</w:t>
      </w:r>
      <w:r w:rsidRPr="00BD1A65">
        <w:rPr>
          <w:rFonts w:ascii="Arial" w:hAnsi="Arial" w:cs="Arial"/>
          <w:bCs/>
          <w:color w:val="00435B"/>
          <w:sz w:val="22"/>
          <w:szCs w:val="22"/>
        </w:rPr>
        <w:t xml:space="preserve"> </w:t>
      </w:r>
      <w:r w:rsidRPr="00BD1A65">
        <w:rPr>
          <w:rFonts w:ascii="Arial" w:hAnsi="Arial" w:cs="Arial"/>
          <w:color w:val="00435B"/>
          <w:sz w:val="22"/>
          <w:szCs w:val="22"/>
        </w:rPr>
        <w:t>įstatymuose ir kituose teisės aktuose nustatyta tvarka analogiška situacija</w:t>
      </w:r>
      <w:r w:rsidRPr="00BD1A65">
        <w:rPr>
          <w:rFonts w:ascii="Arial" w:hAnsi="Arial" w:cs="Arial"/>
          <w:color w:val="00435B"/>
          <w:sz w:val="22"/>
          <w:szCs w:val="22"/>
          <w:shd w:val="clear" w:color="auto" w:fill="FFFFFF"/>
        </w:rPr>
        <w:t>;</w:t>
      </w:r>
    </w:p>
    <w:p w14:paraId="1523AB07" w14:textId="77777777" w:rsidR="00DE19D0" w:rsidRPr="00BD1A65" w:rsidRDefault="00DE19D0" w:rsidP="00DE19D0">
      <w:pPr>
        <w:tabs>
          <w:tab w:val="left" w:pos="567"/>
        </w:tabs>
        <w:spacing w:line="276" w:lineRule="auto"/>
        <w:jc w:val="both"/>
        <w:rPr>
          <w:rFonts w:ascii="Arial" w:hAnsi="Arial" w:cs="Arial"/>
          <w:color w:val="00435B"/>
          <w:sz w:val="22"/>
          <w:szCs w:val="22"/>
        </w:rPr>
      </w:pPr>
      <w:r w:rsidRPr="00BD1A65">
        <w:rPr>
          <w:rFonts w:ascii="Arial" w:hAnsi="Arial" w:cs="Arial"/>
          <w:color w:val="00435B"/>
          <w:sz w:val="22"/>
          <w:szCs w:val="22"/>
        </w:rPr>
        <w:t>22.2.2.2. Tiekėjo padėtis pasikeičia ir jis atitinka pirkimo dokumentuose nustatytą pašalinimo pagrindą;</w:t>
      </w:r>
    </w:p>
    <w:p w14:paraId="1464E624" w14:textId="77777777" w:rsidR="00DE19D0" w:rsidRPr="00BD1A65" w:rsidRDefault="00DE19D0" w:rsidP="00DE19D0">
      <w:pPr>
        <w:tabs>
          <w:tab w:val="left" w:pos="567"/>
        </w:tabs>
        <w:spacing w:line="276" w:lineRule="auto"/>
        <w:jc w:val="both"/>
        <w:textAlignment w:val="baseline"/>
        <w:rPr>
          <w:rFonts w:ascii="Arial" w:hAnsi="Arial" w:cs="Arial"/>
          <w:color w:val="00435B"/>
          <w:sz w:val="22"/>
          <w:szCs w:val="22"/>
        </w:rPr>
      </w:pPr>
      <w:r w:rsidRPr="00BD1A65">
        <w:rPr>
          <w:rFonts w:ascii="Arial" w:hAnsi="Arial" w:cs="Arial"/>
          <w:color w:val="00435B"/>
          <w:sz w:val="22"/>
          <w:szCs w:val="22"/>
        </w:rPr>
        <w:t>22.2.2.3. pasikeičia teisės aktai, susiję su Sutarties objektu, Sutarties vykdymu, ar su Pirkėjo vykdoma veikla, kuriai buvo sudaryta Sutartis, ir dėl tokių pakeitimų Pirkėjas nusprendžia nutraukti Sutartį;</w:t>
      </w:r>
    </w:p>
    <w:p w14:paraId="7DDDA833" w14:textId="77777777" w:rsidR="00DE19D0" w:rsidRPr="00BD1A65" w:rsidRDefault="00DE19D0" w:rsidP="00DE19D0">
      <w:pPr>
        <w:tabs>
          <w:tab w:val="left" w:pos="567"/>
        </w:tabs>
        <w:spacing w:line="276" w:lineRule="auto"/>
        <w:jc w:val="both"/>
        <w:textAlignment w:val="baseline"/>
        <w:rPr>
          <w:rFonts w:ascii="Arial" w:hAnsi="Arial" w:cs="Arial"/>
          <w:color w:val="00435B"/>
          <w:sz w:val="22"/>
          <w:szCs w:val="22"/>
        </w:rPr>
      </w:pPr>
      <w:r w:rsidRPr="00BD1A65">
        <w:rPr>
          <w:rFonts w:ascii="Arial" w:hAnsi="Arial" w:cs="Arial"/>
          <w:color w:val="00435B"/>
          <w:sz w:val="22"/>
          <w:szCs w:val="22"/>
        </w:rPr>
        <w:lastRenderedPageBreak/>
        <w:t>22.2.2.4. Pirkėjas nusprendžia nebevykdyti veiklos, kurios vykdymui Sutartimi įsigyjamos Paslaugos ir Sutarties poreikis išnyksta;</w:t>
      </w:r>
    </w:p>
    <w:p w14:paraId="3B8AA46A" w14:textId="77777777" w:rsidR="00DE19D0" w:rsidRPr="00BD1A65" w:rsidRDefault="00DE19D0" w:rsidP="00DE19D0">
      <w:pPr>
        <w:tabs>
          <w:tab w:val="left" w:pos="567"/>
        </w:tabs>
        <w:spacing w:line="276" w:lineRule="auto"/>
        <w:jc w:val="both"/>
        <w:textAlignment w:val="baseline"/>
        <w:rPr>
          <w:rFonts w:ascii="Arial" w:hAnsi="Arial" w:cs="Arial"/>
          <w:color w:val="00435B"/>
          <w:sz w:val="22"/>
          <w:szCs w:val="22"/>
        </w:rPr>
      </w:pPr>
      <w:r w:rsidRPr="00BD1A65">
        <w:rPr>
          <w:rFonts w:ascii="Arial" w:hAnsi="Arial" w:cs="Arial"/>
          <w:color w:val="00435B"/>
          <w:sz w:val="22"/>
          <w:szCs w:val="22"/>
        </w:rPr>
        <w:t>22.2.2.5. Pirkėjo valdymo organas priima sprendimą, dėl kurio Sutarties poreikis išnyksta;</w:t>
      </w:r>
    </w:p>
    <w:p w14:paraId="50D241F6" w14:textId="77777777" w:rsidR="00DE19D0" w:rsidRPr="00BD1A65" w:rsidRDefault="00DE19D0" w:rsidP="00DE19D0">
      <w:pPr>
        <w:tabs>
          <w:tab w:val="left" w:pos="567"/>
        </w:tabs>
        <w:spacing w:line="276" w:lineRule="auto"/>
        <w:jc w:val="both"/>
        <w:textAlignment w:val="baseline"/>
        <w:rPr>
          <w:rFonts w:ascii="Arial" w:hAnsi="Arial" w:cs="Arial"/>
          <w:color w:val="00435B"/>
          <w:sz w:val="22"/>
          <w:szCs w:val="22"/>
        </w:rPr>
      </w:pPr>
      <w:r w:rsidRPr="00BD1A65">
        <w:rPr>
          <w:rFonts w:ascii="Arial" w:hAnsi="Arial" w:cs="Arial"/>
          <w:color w:val="00435B"/>
          <w:sz w:val="22"/>
          <w:szCs w:val="22"/>
        </w:rPr>
        <w:t>22.2.2.6. pasikeičia (pablogėja) Pirkėjo finansinė padėtis ar Pirkėjas negauna arba netenka finansavimo ir dėl šios priežasties nusprendžia nutraukti Sutartį;</w:t>
      </w:r>
    </w:p>
    <w:p w14:paraId="2D3950D6" w14:textId="77777777" w:rsidR="00DE19D0" w:rsidRPr="00BD1A65" w:rsidRDefault="00DE19D0" w:rsidP="00DE19D0">
      <w:pPr>
        <w:tabs>
          <w:tab w:val="left" w:pos="567"/>
        </w:tabs>
        <w:spacing w:line="276" w:lineRule="auto"/>
        <w:jc w:val="both"/>
        <w:textAlignment w:val="baseline"/>
        <w:rPr>
          <w:rFonts w:ascii="Arial" w:hAnsi="Arial" w:cs="Arial"/>
          <w:color w:val="00435B"/>
          <w:sz w:val="22"/>
          <w:szCs w:val="22"/>
        </w:rPr>
      </w:pPr>
      <w:r w:rsidRPr="00BD1A65">
        <w:rPr>
          <w:rFonts w:ascii="Arial" w:hAnsi="Arial" w:cs="Arial"/>
          <w:color w:val="00435B"/>
          <w:sz w:val="22"/>
          <w:szCs w:val="22"/>
        </w:rPr>
        <w:t>22.2.2.7. keičiasi Pirkėjo organizacinė struktūra – juridinis statusas, pobūdis ar valdymo struktūra ir tai gali turėti įtakos tinkamam Sutarties įvykdymui arba Sutarties poreikiui;</w:t>
      </w:r>
    </w:p>
    <w:p w14:paraId="0ADEECC0" w14:textId="77777777" w:rsidR="00DE19D0" w:rsidRPr="00BD1A65" w:rsidRDefault="00DE19D0" w:rsidP="00DE19D0">
      <w:pPr>
        <w:tabs>
          <w:tab w:val="left" w:pos="567"/>
        </w:tabs>
        <w:spacing w:line="276" w:lineRule="auto"/>
        <w:jc w:val="both"/>
        <w:textAlignment w:val="baseline"/>
        <w:rPr>
          <w:rFonts w:ascii="Arial" w:hAnsi="Arial" w:cs="Arial"/>
          <w:color w:val="00435B"/>
          <w:sz w:val="22"/>
          <w:szCs w:val="22"/>
        </w:rPr>
      </w:pPr>
      <w:r w:rsidRPr="00BD1A65">
        <w:rPr>
          <w:rFonts w:ascii="Arial" w:hAnsi="Arial" w:cs="Arial"/>
          <w:color w:val="00435B"/>
          <w:sz w:val="22"/>
          <w:szCs w:val="22"/>
        </w:rPr>
        <w:t xml:space="preserve">22.2.2.8. nebelieka perkamų </w:t>
      </w:r>
      <w:r w:rsidRPr="00BD1A65">
        <w:rPr>
          <w:rFonts w:ascii="Arial" w:eastAsia="Arial" w:hAnsi="Arial" w:cs="Arial"/>
          <w:color w:val="00435B"/>
          <w:sz w:val="22"/>
          <w:szCs w:val="22"/>
        </w:rPr>
        <w:t>Paslaugų</w:t>
      </w:r>
      <w:r w:rsidRPr="00BD1A65">
        <w:rPr>
          <w:rFonts w:ascii="Arial" w:hAnsi="Arial" w:cs="Arial"/>
          <w:color w:val="00435B"/>
          <w:sz w:val="22"/>
          <w:szCs w:val="22"/>
        </w:rPr>
        <w:t xml:space="preserve"> poreikio;</w:t>
      </w:r>
    </w:p>
    <w:p w14:paraId="252D2E69" w14:textId="77777777" w:rsidR="00DE19D0" w:rsidRPr="00BD1A65" w:rsidRDefault="00DE19D0" w:rsidP="00DE19D0">
      <w:pPr>
        <w:tabs>
          <w:tab w:val="left" w:pos="567"/>
        </w:tabs>
        <w:spacing w:line="276" w:lineRule="auto"/>
        <w:jc w:val="both"/>
        <w:textAlignment w:val="baseline"/>
        <w:rPr>
          <w:rFonts w:ascii="Arial" w:hAnsi="Arial" w:cs="Arial"/>
          <w:color w:val="00435B"/>
          <w:sz w:val="22"/>
          <w:szCs w:val="22"/>
        </w:rPr>
      </w:pPr>
      <w:r w:rsidRPr="00BD1A65">
        <w:rPr>
          <w:rFonts w:ascii="Arial" w:hAnsi="Arial" w:cs="Arial"/>
          <w:color w:val="00435B"/>
          <w:sz w:val="22"/>
          <w:szCs w:val="22"/>
        </w:rPr>
        <w:t>22.2.2.9. Pirkėjas iš pirkimų priežiūrą atliekančių institucijų gauna nurodymą ar rekomendaciją nutraukti Sutartį;</w:t>
      </w:r>
    </w:p>
    <w:p w14:paraId="515A2F83" w14:textId="77777777" w:rsidR="00DE19D0" w:rsidRPr="00BD1A65" w:rsidRDefault="00DE19D0" w:rsidP="00DE19D0">
      <w:pPr>
        <w:tabs>
          <w:tab w:val="left" w:pos="567"/>
        </w:tabs>
        <w:spacing w:line="276" w:lineRule="auto"/>
        <w:jc w:val="both"/>
        <w:textAlignment w:val="baseline"/>
        <w:rPr>
          <w:rFonts w:ascii="Arial" w:hAnsi="Arial" w:cs="Arial"/>
          <w:color w:val="00435B"/>
          <w:sz w:val="22"/>
          <w:szCs w:val="22"/>
        </w:rPr>
      </w:pPr>
      <w:r w:rsidRPr="00BD1A65">
        <w:rPr>
          <w:rFonts w:ascii="Arial" w:hAnsi="Arial" w:cs="Arial"/>
          <w:color w:val="00435B"/>
          <w:sz w:val="22"/>
          <w:szCs w:val="22"/>
        </w:rPr>
        <w:t>22.2.2.10. Tiekėjas vėluoja pateikti Sutarties įvykdymo užtikrinimo pratęsimą ilgiau kaip 10 (dešimt) darbo dienų nuo paskutinio Sutarties įvykdymo užtikrinimo galiojimo termino pabaigos arba atsisako jį pateikti;</w:t>
      </w:r>
    </w:p>
    <w:p w14:paraId="0BDD855E" w14:textId="77777777" w:rsidR="00DE19D0" w:rsidRPr="00BD1A65" w:rsidRDefault="00DE19D0" w:rsidP="00DE19D0">
      <w:pPr>
        <w:tabs>
          <w:tab w:val="left" w:pos="567"/>
        </w:tabs>
        <w:spacing w:line="276" w:lineRule="auto"/>
        <w:jc w:val="both"/>
        <w:textAlignment w:val="baseline"/>
        <w:rPr>
          <w:rFonts w:ascii="Arial" w:eastAsia="Arial" w:hAnsi="Arial" w:cs="Arial"/>
          <w:color w:val="00435B"/>
          <w:sz w:val="22"/>
          <w:szCs w:val="22"/>
        </w:rPr>
      </w:pPr>
      <w:r w:rsidRPr="00BD1A65">
        <w:rPr>
          <w:rFonts w:ascii="Arial" w:hAnsi="Arial" w:cs="Arial"/>
          <w:color w:val="00435B"/>
          <w:sz w:val="22"/>
          <w:szCs w:val="22"/>
        </w:rPr>
        <w:t>22.2.2.11.</w:t>
      </w:r>
      <w:r w:rsidRPr="00BD1A65">
        <w:rPr>
          <w:rFonts w:ascii="Arial" w:eastAsia="Arial" w:hAnsi="Arial" w:cs="Arial"/>
          <w:color w:val="00435B"/>
          <w:sz w:val="22"/>
          <w:szCs w:val="22"/>
        </w:rPr>
        <w:t xml:space="preserve"> Tiekėjas atsisako pašalinti arba nepašalina Paslaugų trūkumų per Pirkėjo nustatytus protingus terminus;</w:t>
      </w:r>
    </w:p>
    <w:p w14:paraId="4C521348" w14:textId="77777777" w:rsidR="00DE19D0" w:rsidRPr="00BD1A65" w:rsidRDefault="00DE19D0" w:rsidP="00DE19D0">
      <w:pPr>
        <w:tabs>
          <w:tab w:val="left" w:pos="567"/>
        </w:tabs>
        <w:spacing w:line="276" w:lineRule="auto"/>
        <w:jc w:val="both"/>
        <w:textAlignment w:val="baseline"/>
        <w:rPr>
          <w:rFonts w:ascii="Arial" w:hAnsi="Arial" w:cs="Arial"/>
          <w:color w:val="00435B"/>
          <w:sz w:val="22"/>
          <w:szCs w:val="22"/>
        </w:rPr>
      </w:pPr>
      <w:r w:rsidRPr="00BD1A65">
        <w:rPr>
          <w:rFonts w:ascii="Arial" w:hAnsi="Arial" w:cs="Arial"/>
          <w:color w:val="00435B"/>
          <w:sz w:val="22"/>
          <w:szCs w:val="22"/>
        </w:rPr>
        <w:t>22.2.2.12. Tiekėjas pažeidžia Sutartį arba įstatymus bei kitus teisės aktus ir per Pirkėjo rašytinėje pretenzijoje nurodytą terminą neištaiso pažeidimo;</w:t>
      </w:r>
    </w:p>
    <w:p w14:paraId="03BA8A7A" w14:textId="77777777" w:rsidR="00DE19D0" w:rsidRPr="00BD1A65" w:rsidRDefault="00DE19D0" w:rsidP="00DE19D0">
      <w:pPr>
        <w:tabs>
          <w:tab w:val="left" w:pos="567"/>
        </w:tabs>
        <w:spacing w:line="276" w:lineRule="auto"/>
        <w:jc w:val="both"/>
        <w:textAlignment w:val="baseline"/>
        <w:rPr>
          <w:rFonts w:ascii="Arial" w:hAnsi="Arial" w:cs="Arial"/>
          <w:iCs/>
          <w:color w:val="00435B"/>
          <w:sz w:val="22"/>
          <w:szCs w:val="22"/>
        </w:rPr>
      </w:pPr>
      <w:r w:rsidRPr="00BD1A65">
        <w:rPr>
          <w:rFonts w:ascii="Arial" w:hAnsi="Arial" w:cs="Arial"/>
          <w:color w:val="00435B"/>
          <w:sz w:val="22"/>
          <w:szCs w:val="22"/>
        </w:rPr>
        <w:t xml:space="preserve">22.2.2.13. </w:t>
      </w:r>
      <w:r w:rsidRPr="00BD1A65">
        <w:rPr>
          <w:rFonts w:ascii="Arial" w:hAnsi="Arial" w:cs="Arial"/>
          <w:iCs/>
          <w:color w:val="00435B"/>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65F0B37" w14:textId="77777777" w:rsidR="00DE19D0" w:rsidRPr="00BD1A65" w:rsidRDefault="00DE19D0" w:rsidP="00DE19D0">
      <w:pPr>
        <w:tabs>
          <w:tab w:val="left" w:pos="567"/>
        </w:tabs>
        <w:spacing w:line="276" w:lineRule="auto"/>
        <w:jc w:val="both"/>
        <w:textAlignment w:val="baseline"/>
        <w:rPr>
          <w:rFonts w:ascii="Arial" w:hAnsi="Arial" w:cs="Arial"/>
          <w:iCs/>
          <w:color w:val="00435B"/>
          <w:sz w:val="22"/>
          <w:szCs w:val="22"/>
        </w:rPr>
      </w:pPr>
      <w:r w:rsidRPr="00BD1A65">
        <w:rPr>
          <w:rFonts w:ascii="Arial" w:hAnsi="Arial" w:cs="Arial"/>
          <w:iCs/>
          <w:color w:val="00435B"/>
          <w:sz w:val="22"/>
          <w:szCs w:val="22"/>
        </w:rPr>
        <w:t>22.2.2.14. paaiškėja VPĮ 37 straipsnio 8 dalyje ir (ar) 47 straipsnio 8 dalyje nurodytos aplinkybės.</w:t>
      </w:r>
    </w:p>
    <w:p w14:paraId="273E0CDB" w14:textId="77777777" w:rsidR="00DE19D0" w:rsidRPr="00BD1A65" w:rsidRDefault="00DE19D0" w:rsidP="00DE19D0">
      <w:pPr>
        <w:tabs>
          <w:tab w:val="left" w:pos="567"/>
        </w:tabs>
        <w:spacing w:line="276" w:lineRule="auto"/>
        <w:jc w:val="both"/>
        <w:textAlignment w:val="baseline"/>
        <w:rPr>
          <w:rFonts w:ascii="Arial" w:hAnsi="Arial" w:cs="Arial"/>
          <w:color w:val="00435B"/>
          <w:sz w:val="22"/>
          <w:szCs w:val="22"/>
        </w:rPr>
      </w:pPr>
      <w:r w:rsidRPr="00BD1A65">
        <w:rPr>
          <w:rFonts w:ascii="Arial" w:hAnsi="Arial" w:cs="Arial"/>
          <w:color w:val="00435B"/>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127FF92A" w14:textId="77777777" w:rsidR="00DE19D0" w:rsidRPr="00BD1A65" w:rsidRDefault="00DE19D0" w:rsidP="00DE19D0">
      <w:pPr>
        <w:tabs>
          <w:tab w:val="left" w:pos="567"/>
        </w:tabs>
        <w:spacing w:line="276" w:lineRule="auto"/>
        <w:jc w:val="both"/>
        <w:textAlignment w:val="baseline"/>
        <w:rPr>
          <w:rFonts w:ascii="Arial" w:hAnsi="Arial" w:cs="Arial"/>
          <w:color w:val="00435B"/>
          <w:sz w:val="22"/>
          <w:szCs w:val="22"/>
        </w:rPr>
      </w:pPr>
      <w:r w:rsidRPr="00BD1A65">
        <w:rPr>
          <w:rFonts w:ascii="Arial" w:hAnsi="Arial" w:cs="Arial"/>
          <w:color w:val="00435B"/>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2867E4C" w14:textId="77777777" w:rsidR="00DE19D0" w:rsidRPr="00BD1A65" w:rsidRDefault="00DE19D0" w:rsidP="00DE19D0">
      <w:pPr>
        <w:tabs>
          <w:tab w:val="left" w:pos="567"/>
        </w:tabs>
        <w:spacing w:line="276" w:lineRule="auto"/>
        <w:jc w:val="both"/>
        <w:textAlignment w:val="baseline"/>
        <w:rPr>
          <w:rFonts w:ascii="Arial" w:hAnsi="Arial" w:cs="Arial"/>
          <w:color w:val="00435B"/>
          <w:sz w:val="22"/>
          <w:szCs w:val="22"/>
        </w:rPr>
      </w:pPr>
      <w:r w:rsidRPr="00BD1A65">
        <w:rPr>
          <w:rFonts w:ascii="Arial" w:hAnsi="Arial" w:cs="Arial"/>
          <w:color w:val="00435B"/>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0CA812BD" w14:textId="77777777" w:rsidR="00DE19D0" w:rsidRPr="00BD1A65" w:rsidRDefault="00DE19D0" w:rsidP="00DE19D0">
      <w:pPr>
        <w:tabs>
          <w:tab w:val="left" w:pos="567"/>
        </w:tabs>
        <w:spacing w:line="276" w:lineRule="auto"/>
        <w:jc w:val="both"/>
        <w:textAlignment w:val="baseline"/>
        <w:rPr>
          <w:rFonts w:ascii="Arial" w:hAnsi="Arial" w:cs="Arial"/>
          <w:color w:val="00435B"/>
          <w:sz w:val="22"/>
          <w:szCs w:val="22"/>
        </w:rPr>
      </w:pPr>
      <w:r w:rsidRPr="00BD1A65">
        <w:rPr>
          <w:rFonts w:ascii="Arial" w:hAnsi="Arial" w:cs="Arial"/>
          <w:color w:val="00435B"/>
          <w:sz w:val="22"/>
          <w:szCs w:val="22"/>
        </w:rPr>
        <w:t>22.2.6. Pirkėjas turi teisę vienašališkai nutraukti Sutartį ir kitais Specialiosiose sąlygose (jei taikoma) ir įstatymuose bei kituose teisės aktuose įtvirtintais atvejais.</w:t>
      </w:r>
    </w:p>
    <w:p w14:paraId="26E38A12" w14:textId="77777777" w:rsidR="00DE19D0" w:rsidRPr="00BD1A65" w:rsidRDefault="00DE19D0" w:rsidP="00DE19D0">
      <w:pPr>
        <w:tabs>
          <w:tab w:val="left" w:pos="567"/>
        </w:tabs>
        <w:spacing w:line="276" w:lineRule="auto"/>
        <w:jc w:val="both"/>
        <w:textAlignment w:val="baseline"/>
        <w:rPr>
          <w:rFonts w:ascii="Arial" w:hAnsi="Arial" w:cs="Arial"/>
          <w:color w:val="00435B"/>
          <w:sz w:val="22"/>
          <w:szCs w:val="22"/>
        </w:rPr>
      </w:pPr>
      <w:r w:rsidRPr="00BD1A65">
        <w:rPr>
          <w:rFonts w:ascii="Arial" w:hAnsi="Arial" w:cs="Arial"/>
          <w:color w:val="00435B"/>
          <w:sz w:val="22"/>
          <w:szCs w:val="22"/>
        </w:rPr>
        <w:t>22.2.7. Sutartis laikoma nutraukta kitą dieną po to, kai pasibaigia įspėjimo apie Sutarties nutraukimą terminas.</w:t>
      </w:r>
    </w:p>
    <w:p w14:paraId="02348ADE" w14:textId="77777777" w:rsidR="00DE19D0" w:rsidRPr="00BD1A65" w:rsidRDefault="00DE19D0" w:rsidP="00DE19D0">
      <w:pPr>
        <w:tabs>
          <w:tab w:val="left" w:pos="567"/>
        </w:tabs>
        <w:spacing w:line="276" w:lineRule="auto"/>
        <w:jc w:val="both"/>
        <w:textAlignment w:val="baseline"/>
        <w:rPr>
          <w:rFonts w:ascii="Arial" w:hAnsi="Arial" w:cs="Arial"/>
          <w:color w:val="00435B"/>
          <w:sz w:val="22"/>
          <w:szCs w:val="22"/>
        </w:rPr>
      </w:pPr>
      <w:r w:rsidRPr="00BD1A65">
        <w:rPr>
          <w:rFonts w:ascii="Arial" w:hAnsi="Arial" w:cs="Arial"/>
          <w:color w:val="00435B"/>
          <w:sz w:val="22"/>
          <w:szCs w:val="22"/>
        </w:rPr>
        <w:lastRenderedPageBreak/>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4C00E36" w14:textId="77777777" w:rsidR="00DE19D0" w:rsidRPr="00BD1A65" w:rsidRDefault="00DE19D0" w:rsidP="00DE19D0">
      <w:pPr>
        <w:tabs>
          <w:tab w:val="left" w:pos="567"/>
        </w:tabs>
        <w:spacing w:line="276" w:lineRule="auto"/>
        <w:jc w:val="both"/>
        <w:textAlignment w:val="baseline"/>
        <w:rPr>
          <w:rFonts w:ascii="Arial" w:hAnsi="Arial" w:cs="Arial"/>
          <w:b/>
          <w:bCs/>
          <w:color w:val="00435B"/>
          <w:sz w:val="22"/>
          <w:szCs w:val="22"/>
        </w:rPr>
      </w:pPr>
    </w:p>
    <w:p w14:paraId="46EE03DD"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Arial" w:hAnsi="Arial" w:cs="Arial"/>
          <w:b/>
          <w:bCs/>
          <w:color w:val="00435B"/>
          <w:sz w:val="22"/>
          <w:szCs w:val="22"/>
        </w:rPr>
      </w:pPr>
      <w:r w:rsidRPr="00BD1A65">
        <w:rPr>
          <w:rFonts w:ascii="Arial" w:eastAsia="Arial" w:hAnsi="Arial" w:cs="Arial"/>
          <w:b/>
          <w:bCs/>
          <w:color w:val="00435B"/>
          <w:sz w:val="22"/>
          <w:szCs w:val="22"/>
        </w:rPr>
        <w:t>22.3.</w:t>
      </w:r>
      <w:r w:rsidRPr="00BD1A65">
        <w:rPr>
          <w:rFonts w:ascii="Arial" w:eastAsia="Arial" w:hAnsi="Arial" w:cs="Arial"/>
          <w:b/>
          <w:bCs/>
          <w:color w:val="00435B"/>
          <w:sz w:val="22"/>
          <w:szCs w:val="22"/>
        </w:rPr>
        <w:tab/>
        <w:t>Sutarties nutraukimas Tiekėjo iniciatyva</w:t>
      </w:r>
    </w:p>
    <w:p w14:paraId="34170263" w14:textId="77777777" w:rsidR="00DE19D0" w:rsidRPr="00BD1A65" w:rsidRDefault="00DE19D0" w:rsidP="00DE19D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color w:val="00435B"/>
          <w:sz w:val="22"/>
          <w:szCs w:val="22"/>
        </w:rPr>
      </w:pPr>
    </w:p>
    <w:p w14:paraId="71C36648" w14:textId="77777777" w:rsidR="00DE19D0" w:rsidRPr="00BD1A65" w:rsidRDefault="00DE19D0" w:rsidP="00DE19D0">
      <w:pPr>
        <w:tabs>
          <w:tab w:val="left" w:pos="567"/>
        </w:tabs>
        <w:spacing w:line="276" w:lineRule="auto"/>
        <w:jc w:val="both"/>
        <w:textAlignment w:val="baseline"/>
        <w:rPr>
          <w:rFonts w:ascii="Arial" w:hAnsi="Arial" w:cs="Arial"/>
          <w:color w:val="00435B"/>
          <w:sz w:val="22"/>
          <w:szCs w:val="22"/>
        </w:rPr>
      </w:pPr>
      <w:r w:rsidRPr="00BD1A65">
        <w:rPr>
          <w:rFonts w:ascii="Arial" w:hAnsi="Arial" w:cs="Arial"/>
          <w:color w:val="00435B"/>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037BB95" w14:textId="77777777" w:rsidR="00DE19D0" w:rsidRPr="00BD1A65" w:rsidRDefault="00DE19D0" w:rsidP="00DE19D0">
      <w:pPr>
        <w:tabs>
          <w:tab w:val="left" w:pos="567"/>
        </w:tabs>
        <w:spacing w:line="276" w:lineRule="auto"/>
        <w:jc w:val="both"/>
        <w:textAlignment w:val="baseline"/>
        <w:rPr>
          <w:rFonts w:ascii="Arial" w:hAnsi="Arial" w:cs="Arial"/>
          <w:color w:val="00435B"/>
          <w:sz w:val="22"/>
          <w:szCs w:val="22"/>
        </w:rPr>
      </w:pPr>
      <w:r w:rsidRPr="00BD1A65">
        <w:rPr>
          <w:rFonts w:ascii="Arial" w:hAnsi="Arial" w:cs="Arial"/>
          <w:color w:val="00435B"/>
          <w:sz w:val="22"/>
          <w:szCs w:val="22"/>
        </w:rPr>
        <w:t>22.3.2. Tiekėjas turi teisę vienašališkai nutraukti Sutartį, įspėjęs Pirkėją raštu prieš ne trumpesnį nei 10 (dešimties) dienų terminą, jeigu:</w:t>
      </w:r>
    </w:p>
    <w:p w14:paraId="252444D5" w14:textId="77777777" w:rsidR="00DE19D0" w:rsidRPr="00BD1A65" w:rsidRDefault="00DE19D0" w:rsidP="00DE19D0">
      <w:pPr>
        <w:tabs>
          <w:tab w:val="left" w:pos="567"/>
        </w:tabs>
        <w:spacing w:line="276" w:lineRule="auto"/>
        <w:jc w:val="both"/>
        <w:textAlignment w:val="baseline"/>
        <w:rPr>
          <w:rFonts w:ascii="Arial" w:hAnsi="Arial" w:cs="Arial"/>
          <w:color w:val="00435B"/>
          <w:sz w:val="22"/>
          <w:szCs w:val="22"/>
        </w:rPr>
      </w:pPr>
      <w:r w:rsidRPr="00BD1A65">
        <w:rPr>
          <w:rFonts w:ascii="Arial" w:hAnsi="Arial" w:cs="Arial"/>
          <w:color w:val="00435B"/>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B716309" w14:textId="77777777" w:rsidR="00DE19D0" w:rsidRPr="00BD1A65" w:rsidRDefault="00DE19D0" w:rsidP="00DE19D0">
      <w:pPr>
        <w:tabs>
          <w:tab w:val="left" w:pos="567"/>
        </w:tabs>
        <w:spacing w:line="276" w:lineRule="auto"/>
        <w:jc w:val="both"/>
        <w:textAlignment w:val="baseline"/>
        <w:rPr>
          <w:rFonts w:ascii="Arial" w:hAnsi="Arial" w:cs="Arial"/>
          <w:color w:val="00435B"/>
          <w:sz w:val="22"/>
          <w:szCs w:val="22"/>
        </w:rPr>
      </w:pPr>
      <w:r w:rsidRPr="00BD1A65">
        <w:rPr>
          <w:rFonts w:ascii="Arial" w:hAnsi="Arial" w:cs="Arial"/>
          <w:color w:val="00435B"/>
          <w:sz w:val="22"/>
          <w:szCs w:val="22"/>
        </w:rPr>
        <w:t>22.3.2.2. Pirkėjas pažeidžia Sutartį arba įstatymus bei kitus teisės aktus ir per Tiekėjo rašytinėje pretenzijoje nurodytą terminą neištaiso pažeidimo, išskyrus Bendrųjų sąlygų 22.3.1 punkte nustatytą atvejį.</w:t>
      </w:r>
    </w:p>
    <w:p w14:paraId="47F1514C" w14:textId="77777777" w:rsidR="00DE19D0" w:rsidRPr="00BD1A65" w:rsidRDefault="00DE19D0" w:rsidP="00DE19D0">
      <w:pPr>
        <w:tabs>
          <w:tab w:val="left" w:pos="567"/>
        </w:tabs>
        <w:spacing w:line="276" w:lineRule="auto"/>
        <w:jc w:val="both"/>
        <w:textAlignment w:val="baseline"/>
        <w:rPr>
          <w:rFonts w:ascii="Arial" w:hAnsi="Arial" w:cs="Arial"/>
          <w:color w:val="00435B"/>
          <w:sz w:val="22"/>
          <w:szCs w:val="22"/>
        </w:rPr>
      </w:pPr>
      <w:r w:rsidRPr="00BD1A65">
        <w:rPr>
          <w:rFonts w:ascii="Arial" w:hAnsi="Arial" w:cs="Arial"/>
          <w:color w:val="00435B"/>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0FC8A25C" w14:textId="77777777" w:rsidR="00DE19D0" w:rsidRPr="00BD1A65" w:rsidRDefault="00DE19D0" w:rsidP="00DE19D0">
      <w:pPr>
        <w:tabs>
          <w:tab w:val="left" w:pos="567"/>
        </w:tabs>
        <w:spacing w:line="276" w:lineRule="auto"/>
        <w:jc w:val="both"/>
        <w:textAlignment w:val="baseline"/>
        <w:rPr>
          <w:rFonts w:ascii="Arial" w:hAnsi="Arial" w:cs="Arial"/>
          <w:color w:val="00435B"/>
          <w:sz w:val="22"/>
          <w:szCs w:val="22"/>
        </w:rPr>
      </w:pPr>
      <w:r w:rsidRPr="00BD1A65">
        <w:rPr>
          <w:rFonts w:ascii="Arial" w:hAnsi="Arial" w:cs="Arial"/>
          <w:color w:val="00435B"/>
          <w:sz w:val="22"/>
          <w:szCs w:val="22"/>
        </w:rPr>
        <w:t>22.3.4. Tiekėjas turi teisę vienašališkai nutraukti Sutartį ir kitais įstatymuose bei kituose teisės aktuose įtvirtintais atvejais.</w:t>
      </w:r>
    </w:p>
    <w:p w14:paraId="1F095D6B" w14:textId="77777777" w:rsidR="00DE19D0" w:rsidRPr="00BD1A65" w:rsidRDefault="00DE19D0" w:rsidP="00DE19D0">
      <w:pPr>
        <w:tabs>
          <w:tab w:val="left" w:pos="567"/>
        </w:tabs>
        <w:spacing w:line="276" w:lineRule="auto"/>
        <w:jc w:val="both"/>
        <w:textAlignment w:val="baseline"/>
        <w:rPr>
          <w:rFonts w:ascii="Arial" w:hAnsi="Arial" w:cs="Arial"/>
          <w:color w:val="00435B"/>
          <w:sz w:val="22"/>
          <w:szCs w:val="22"/>
        </w:rPr>
      </w:pPr>
      <w:r w:rsidRPr="00BD1A65">
        <w:rPr>
          <w:rFonts w:ascii="Arial" w:hAnsi="Arial" w:cs="Arial"/>
          <w:color w:val="00435B"/>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45519BFA" w14:textId="77777777" w:rsidR="00DE19D0" w:rsidRPr="00BD1A65" w:rsidRDefault="00DE19D0" w:rsidP="00DE19D0">
      <w:pPr>
        <w:tabs>
          <w:tab w:val="left" w:pos="567"/>
        </w:tabs>
        <w:spacing w:line="276" w:lineRule="auto"/>
        <w:jc w:val="both"/>
        <w:textAlignment w:val="baseline"/>
        <w:rPr>
          <w:rFonts w:ascii="Arial" w:hAnsi="Arial" w:cs="Arial"/>
          <w:color w:val="00435B"/>
          <w:sz w:val="22"/>
          <w:szCs w:val="22"/>
        </w:rPr>
      </w:pPr>
      <w:r w:rsidRPr="00BD1A65">
        <w:rPr>
          <w:rFonts w:ascii="Arial" w:hAnsi="Arial" w:cs="Arial"/>
          <w:color w:val="00435B"/>
          <w:sz w:val="22"/>
          <w:szCs w:val="22"/>
        </w:rPr>
        <w:t>22.3.6. Sutartis laikoma nutraukta kitą dieną po to, kai pasibaigia įspėjimo apie Sutarties nutraukimą terminas.</w:t>
      </w:r>
    </w:p>
    <w:p w14:paraId="66D991F2" w14:textId="77777777" w:rsidR="00DE19D0" w:rsidRPr="00BD1A65" w:rsidRDefault="00DE19D0" w:rsidP="00DE19D0">
      <w:pPr>
        <w:tabs>
          <w:tab w:val="left" w:pos="567"/>
        </w:tabs>
        <w:spacing w:line="276" w:lineRule="auto"/>
        <w:jc w:val="both"/>
        <w:textAlignment w:val="baseline"/>
        <w:rPr>
          <w:rFonts w:ascii="Arial" w:hAnsi="Arial" w:cs="Arial"/>
          <w:color w:val="00435B"/>
          <w:sz w:val="22"/>
          <w:szCs w:val="22"/>
        </w:rPr>
      </w:pPr>
      <w:r w:rsidRPr="00BD1A65">
        <w:rPr>
          <w:rFonts w:ascii="Arial" w:hAnsi="Arial" w:cs="Arial"/>
          <w:color w:val="00435B"/>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43C0DFBC" w14:textId="77777777" w:rsidR="00DE19D0" w:rsidRPr="00BD1A65" w:rsidRDefault="00DE19D0" w:rsidP="00DE19D0">
      <w:pPr>
        <w:tabs>
          <w:tab w:val="left" w:pos="567"/>
        </w:tabs>
        <w:spacing w:line="276" w:lineRule="auto"/>
        <w:jc w:val="both"/>
        <w:textAlignment w:val="baseline"/>
        <w:rPr>
          <w:rFonts w:ascii="Arial" w:hAnsi="Arial" w:cs="Arial"/>
          <w:b/>
          <w:bCs/>
          <w:color w:val="00435B"/>
          <w:sz w:val="22"/>
          <w:szCs w:val="22"/>
        </w:rPr>
      </w:pPr>
    </w:p>
    <w:p w14:paraId="5953FB93" w14:textId="77777777" w:rsidR="00DE19D0" w:rsidRPr="00BD1A65" w:rsidRDefault="00DE19D0" w:rsidP="00DE19D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color w:val="00435B"/>
          <w:sz w:val="22"/>
          <w:szCs w:val="22"/>
        </w:rPr>
      </w:pPr>
      <w:r w:rsidRPr="00BD1A65">
        <w:rPr>
          <w:rFonts w:ascii="Arial" w:eastAsia="Arial" w:hAnsi="Arial" w:cs="Arial"/>
          <w:b/>
          <w:bCs/>
          <w:color w:val="00435B"/>
          <w:sz w:val="22"/>
          <w:szCs w:val="22"/>
        </w:rPr>
        <w:t>22.4.</w:t>
      </w:r>
      <w:r w:rsidRPr="00BD1A65">
        <w:rPr>
          <w:rFonts w:ascii="Arial" w:eastAsia="Arial" w:hAnsi="Arial" w:cs="Arial"/>
          <w:b/>
          <w:bCs/>
          <w:color w:val="00435B"/>
          <w:sz w:val="22"/>
          <w:szCs w:val="22"/>
        </w:rPr>
        <w:tab/>
      </w:r>
      <w:r w:rsidRPr="00BD1A65">
        <w:rPr>
          <w:rFonts w:ascii="Arial" w:eastAsia="Arial" w:hAnsi="Arial" w:cs="Arial"/>
          <w:b/>
          <w:color w:val="00435B"/>
          <w:sz w:val="22"/>
          <w:szCs w:val="22"/>
        </w:rPr>
        <w:t>Šalių teisės ir pareigos Sutarties nutraukimo atveju</w:t>
      </w:r>
    </w:p>
    <w:p w14:paraId="05E70CCC" w14:textId="77777777" w:rsidR="00DE19D0" w:rsidRPr="00BD1A65" w:rsidRDefault="00DE19D0" w:rsidP="00DE19D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color w:val="00435B"/>
          <w:sz w:val="22"/>
          <w:szCs w:val="22"/>
        </w:rPr>
      </w:pPr>
    </w:p>
    <w:p w14:paraId="0BE2B226" w14:textId="77777777" w:rsidR="00DE19D0" w:rsidRPr="00BD1A65" w:rsidRDefault="00DE19D0" w:rsidP="00DE19D0">
      <w:pPr>
        <w:tabs>
          <w:tab w:val="left" w:pos="567"/>
        </w:tabs>
        <w:spacing w:line="276" w:lineRule="auto"/>
        <w:jc w:val="both"/>
        <w:textAlignment w:val="baseline"/>
        <w:rPr>
          <w:rFonts w:ascii="Arial" w:hAnsi="Arial" w:cs="Arial"/>
          <w:color w:val="00435B"/>
          <w:sz w:val="22"/>
          <w:szCs w:val="22"/>
        </w:rPr>
      </w:pPr>
      <w:r w:rsidRPr="00BD1A65">
        <w:rPr>
          <w:rFonts w:ascii="Arial" w:hAnsi="Arial" w:cs="Arial"/>
          <w:color w:val="00435B"/>
          <w:sz w:val="22"/>
          <w:szCs w:val="22"/>
        </w:rPr>
        <w:t>22.4.1. Sutarties nutraukimas neturi įtakos ginčų nagrinėjimo tvarką nustatančių Sutarties sąlygų ir kitų Sutarties sąlygų, kurios pagal savo esmę lieka galioti ir po Sutarties nutraukimo, galiojimui.</w:t>
      </w:r>
    </w:p>
    <w:p w14:paraId="12D90C96" w14:textId="77777777" w:rsidR="00DE19D0" w:rsidRPr="00BD1A65" w:rsidRDefault="00DE19D0" w:rsidP="00DE19D0">
      <w:pPr>
        <w:tabs>
          <w:tab w:val="left" w:pos="567"/>
        </w:tabs>
        <w:spacing w:line="276" w:lineRule="auto"/>
        <w:jc w:val="both"/>
        <w:textAlignment w:val="baseline"/>
        <w:rPr>
          <w:rFonts w:ascii="Arial" w:hAnsi="Arial" w:cs="Arial"/>
          <w:color w:val="00435B"/>
          <w:sz w:val="22"/>
          <w:szCs w:val="22"/>
        </w:rPr>
      </w:pPr>
      <w:r w:rsidRPr="00BD1A65">
        <w:rPr>
          <w:rFonts w:ascii="Arial" w:hAnsi="Arial" w:cs="Arial"/>
          <w:color w:val="00435B"/>
          <w:sz w:val="22"/>
          <w:szCs w:val="22"/>
        </w:rPr>
        <w:t>22.4.2. Nutraukus Sutartį, Šalys privalo:</w:t>
      </w:r>
    </w:p>
    <w:p w14:paraId="2BC4937C" w14:textId="77777777" w:rsidR="00DE19D0" w:rsidRPr="00BD1A65" w:rsidRDefault="00DE19D0" w:rsidP="00DE19D0">
      <w:pPr>
        <w:tabs>
          <w:tab w:val="left" w:pos="567"/>
        </w:tabs>
        <w:spacing w:line="276" w:lineRule="auto"/>
        <w:jc w:val="both"/>
        <w:textAlignment w:val="baseline"/>
        <w:rPr>
          <w:rFonts w:ascii="Arial" w:hAnsi="Arial" w:cs="Arial"/>
          <w:color w:val="00435B"/>
          <w:sz w:val="22"/>
          <w:szCs w:val="22"/>
        </w:rPr>
      </w:pPr>
      <w:r w:rsidRPr="00BD1A65">
        <w:rPr>
          <w:rFonts w:ascii="Arial" w:hAnsi="Arial" w:cs="Arial"/>
          <w:color w:val="00435B"/>
          <w:sz w:val="22"/>
          <w:szCs w:val="22"/>
        </w:rPr>
        <w:t xml:space="preserve">22.4.2.1. įsitikinti, jog iki Sutarties nutraukimo dienos suteiktos </w:t>
      </w:r>
      <w:r w:rsidRPr="00BD1A65">
        <w:rPr>
          <w:rFonts w:ascii="Arial" w:eastAsia="Arial" w:hAnsi="Arial" w:cs="Arial"/>
          <w:color w:val="00435B"/>
          <w:sz w:val="22"/>
          <w:szCs w:val="22"/>
        </w:rPr>
        <w:t>Paslaugos</w:t>
      </w:r>
      <w:r w:rsidRPr="00BD1A65">
        <w:rPr>
          <w:rFonts w:ascii="Arial" w:hAnsi="Arial" w:cs="Arial"/>
          <w:color w:val="00435B"/>
          <w:sz w:val="22"/>
          <w:szCs w:val="22"/>
        </w:rPr>
        <w:t xml:space="preserve"> ir kiti atlikti veiksmai atitinka Sutarties reikalavimus ir Šalys dėl to viena kitai nebereikš pretenzijų;</w:t>
      </w:r>
    </w:p>
    <w:p w14:paraId="2F5AD058" w14:textId="77777777" w:rsidR="00DE19D0" w:rsidRPr="00BD1A65" w:rsidRDefault="00DE19D0" w:rsidP="00DE19D0">
      <w:pPr>
        <w:tabs>
          <w:tab w:val="left" w:pos="567"/>
        </w:tabs>
        <w:spacing w:line="276" w:lineRule="auto"/>
        <w:jc w:val="both"/>
        <w:textAlignment w:val="baseline"/>
        <w:rPr>
          <w:rFonts w:ascii="Arial" w:hAnsi="Arial" w:cs="Arial"/>
          <w:color w:val="00435B"/>
          <w:sz w:val="22"/>
          <w:szCs w:val="22"/>
        </w:rPr>
      </w:pPr>
      <w:r w:rsidRPr="00BD1A65">
        <w:rPr>
          <w:rFonts w:ascii="Arial" w:hAnsi="Arial" w:cs="Arial"/>
          <w:color w:val="00435B"/>
          <w:sz w:val="22"/>
          <w:szCs w:val="22"/>
        </w:rPr>
        <w:t xml:space="preserve">22.4.2.2. atsiskaityti už iki Sutarties nutraukimo suteiktas </w:t>
      </w:r>
      <w:r w:rsidRPr="00BD1A65">
        <w:rPr>
          <w:rFonts w:ascii="Arial" w:eastAsia="Arial" w:hAnsi="Arial" w:cs="Arial"/>
          <w:color w:val="00435B"/>
          <w:sz w:val="22"/>
          <w:szCs w:val="22"/>
        </w:rPr>
        <w:t>Paslaugas</w:t>
      </w:r>
      <w:r w:rsidRPr="00BD1A65">
        <w:rPr>
          <w:rFonts w:ascii="Arial" w:hAnsi="Arial" w:cs="Arial"/>
          <w:color w:val="00435B"/>
          <w:sz w:val="22"/>
          <w:szCs w:val="22"/>
        </w:rPr>
        <w:t>, atitinkančias Sutarties reikalavimus;</w:t>
      </w:r>
    </w:p>
    <w:p w14:paraId="49F780B5" w14:textId="77777777" w:rsidR="00DE19D0" w:rsidRPr="00BD1A65" w:rsidRDefault="00DE19D0" w:rsidP="00DE19D0">
      <w:pPr>
        <w:tabs>
          <w:tab w:val="left" w:pos="567"/>
        </w:tabs>
        <w:spacing w:line="276" w:lineRule="auto"/>
        <w:jc w:val="both"/>
        <w:textAlignment w:val="baseline"/>
        <w:rPr>
          <w:rFonts w:ascii="Arial" w:hAnsi="Arial" w:cs="Arial"/>
          <w:color w:val="00435B"/>
          <w:sz w:val="22"/>
          <w:szCs w:val="22"/>
        </w:rPr>
      </w:pPr>
      <w:r w:rsidRPr="00BD1A65">
        <w:rPr>
          <w:rFonts w:ascii="Arial" w:hAnsi="Arial" w:cs="Arial"/>
          <w:color w:val="00435B"/>
          <w:sz w:val="22"/>
          <w:szCs w:val="22"/>
        </w:rPr>
        <w:lastRenderedPageBreak/>
        <w:t>22.4.2.3. per 10 (dešimt) dienų nuo pranešimo apie Sutarties nutraukimą gavimo dienos ar Susitarimo dėl Sutarties nutraukimo sudarymo dienos perduoti viena kitai visus dokumentus, kuriuos buvo būtina perduoti pagal Sutarties nuostatas.</w:t>
      </w:r>
    </w:p>
    <w:p w14:paraId="37117732" w14:textId="77777777" w:rsidR="00DE19D0" w:rsidRPr="00BD1A65" w:rsidRDefault="00DE19D0" w:rsidP="00DE19D0">
      <w:pPr>
        <w:tabs>
          <w:tab w:val="left" w:pos="567"/>
        </w:tabs>
        <w:spacing w:line="276" w:lineRule="auto"/>
        <w:jc w:val="both"/>
        <w:textAlignment w:val="baseline"/>
        <w:rPr>
          <w:rFonts w:ascii="Arial" w:hAnsi="Arial" w:cs="Arial"/>
          <w:b/>
          <w:bCs/>
          <w:color w:val="00435B"/>
          <w:sz w:val="22"/>
          <w:szCs w:val="22"/>
        </w:rPr>
      </w:pPr>
    </w:p>
    <w:p w14:paraId="34169208" w14:textId="77777777" w:rsidR="00DE19D0" w:rsidRPr="00BD1A65" w:rsidRDefault="00DE19D0" w:rsidP="00DE19D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bCs/>
          <w:caps/>
          <w:color w:val="00435B"/>
          <w:sz w:val="22"/>
          <w:szCs w:val="22"/>
        </w:rPr>
      </w:pPr>
      <w:r w:rsidRPr="00BD1A65">
        <w:rPr>
          <w:rFonts w:ascii="Arial" w:eastAsia="Arial" w:hAnsi="Arial" w:cs="Arial"/>
          <w:b/>
          <w:bCs/>
          <w:caps/>
          <w:color w:val="00435B"/>
          <w:sz w:val="22"/>
          <w:szCs w:val="22"/>
        </w:rPr>
        <w:t>23.</w:t>
      </w:r>
      <w:r w:rsidRPr="00BD1A65">
        <w:rPr>
          <w:rFonts w:ascii="Arial" w:hAnsi="Arial" w:cs="Arial"/>
          <w:color w:val="00435B"/>
          <w:sz w:val="22"/>
          <w:szCs w:val="22"/>
        </w:rPr>
        <w:tab/>
      </w:r>
      <w:r w:rsidRPr="00BD1A65">
        <w:rPr>
          <w:rFonts w:ascii="Arial" w:eastAsia="Arial" w:hAnsi="Arial" w:cs="Arial"/>
          <w:b/>
          <w:bCs/>
          <w:caps/>
          <w:color w:val="00435B"/>
          <w:sz w:val="22"/>
          <w:szCs w:val="22"/>
        </w:rPr>
        <w:t>PREKIŲ MODELIO AR GAMINTOJO KEITIMAS</w:t>
      </w:r>
    </w:p>
    <w:p w14:paraId="60ED00B7" w14:textId="77777777" w:rsidR="00DE19D0" w:rsidRPr="00BD1A65" w:rsidRDefault="00DE19D0" w:rsidP="00DE19D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color w:val="00435B"/>
          <w:sz w:val="22"/>
          <w:szCs w:val="22"/>
        </w:rPr>
      </w:pPr>
    </w:p>
    <w:p w14:paraId="7F415514" w14:textId="77777777" w:rsidR="00DE19D0" w:rsidRPr="00BD1A65" w:rsidRDefault="00DE19D0" w:rsidP="00DE19D0">
      <w:pPr>
        <w:spacing w:line="276" w:lineRule="auto"/>
        <w:jc w:val="both"/>
        <w:rPr>
          <w:rFonts w:ascii="Arial" w:hAnsi="Arial" w:cs="Arial"/>
          <w:color w:val="00435B"/>
          <w:sz w:val="22"/>
          <w:szCs w:val="22"/>
        </w:rPr>
      </w:pPr>
      <w:r w:rsidRPr="00BD1A65">
        <w:rPr>
          <w:rFonts w:ascii="Arial" w:eastAsia="Arial" w:hAnsi="Arial" w:cs="Arial"/>
          <w:caps/>
          <w:color w:val="00435B"/>
          <w:sz w:val="22"/>
          <w:szCs w:val="22"/>
        </w:rPr>
        <w:t xml:space="preserve">23.1. </w:t>
      </w:r>
      <w:r w:rsidRPr="00BD1A65">
        <w:rPr>
          <w:rFonts w:ascii="Arial" w:hAnsi="Arial" w:cs="Arial"/>
          <w:color w:val="00435B"/>
          <w:sz w:val="22"/>
          <w:szCs w:val="22"/>
        </w:rPr>
        <w:t>Tais atvejais, kai kartu su Paslaugomis yra perkamos prekės, Tiekėjas turi teisę keisti prekių modelį ir (ar) gamintoją, jei yra visos toliau nurodytos sąlygos:</w:t>
      </w:r>
    </w:p>
    <w:p w14:paraId="0869CFFD" w14:textId="77777777" w:rsidR="00DE19D0" w:rsidRPr="00BD1A65" w:rsidRDefault="00DE19D0" w:rsidP="00DE19D0">
      <w:pPr>
        <w:spacing w:line="276" w:lineRule="auto"/>
        <w:jc w:val="both"/>
        <w:rPr>
          <w:rFonts w:ascii="Arial" w:hAnsi="Arial" w:cs="Arial"/>
          <w:color w:val="00435B"/>
          <w:sz w:val="22"/>
          <w:szCs w:val="22"/>
        </w:rPr>
      </w:pPr>
      <w:r w:rsidRPr="00BD1A65">
        <w:rPr>
          <w:rFonts w:ascii="Arial" w:hAnsi="Arial" w:cs="Arial"/>
          <w:color w:val="00435B"/>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D1A65">
        <w:rPr>
          <w:rFonts w:ascii="Arial" w:hAnsi="Arial" w:cs="Arial"/>
          <w:color w:val="00435B"/>
          <w:sz w:val="22"/>
          <w:szCs w:val="22"/>
          <w:vertAlign w:val="superscript"/>
        </w:rPr>
        <w:t xml:space="preserve">1 </w:t>
      </w:r>
      <w:r w:rsidRPr="00BD1A65">
        <w:rPr>
          <w:rFonts w:ascii="Arial" w:hAnsi="Arial" w:cs="Arial"/>
          <w:color w:val="00435B"/>
          <w:sz w:val="22"/>
          <w:szCs w:val="22"/>
        </w:rPr>
        <w:t>dalies nuostatų;</w:t>
      </w:r>
    </w:p>
    <w:p w14:paraId="5E5CC9CA" w14:textId="77777777" w:rsidR="00DE19D0" w:rsidRPr="00BD1A65" w:rsidRDefault="00DE19D0" w:rsidP="00DE19D0">
      <w:pPr>
        <w:spacing w:line="276" w:lineRule="auto"/>
        <w:jc w:val="both"/>
        <w:rPr>
          <w:rFonts w:ascii="Arial" w:hAnsi="Arial" w:cs="Arial"/>
          <w:color w:val="00435B"/>
          <w:sz w:val="22"/>
          <w:szCs w:val="22"/>
        </w:rPr>
      </w:pPr>
      <w:r w:rsidRPr="00BD1A65">
        <w:rPr>
          <w:rFonts w:ascii="Arial" w:hAnsi="Arial" w:cs="Arial"/>
          <w:color w:val="00435B"/>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8B64305" w14:textId="77777777" w:rsidR="00DE19D0" w:rsidRPr="00BD1A65" w:rsidRDefault="00DE19D0" w:rsidP="00DE19D0">
      <w:pPr>
        <w:spacing w:line="276" w:lineRule="auto"/>
        <w:jc w:val="both"/>
        <w:rPr>
          <w:rFonts w:ascii="Arial" w:hAnsi="Arial" w:cs="Arial"/>
          <w:color w:val="00435B"/>
          <w:sz w:val="22"/>
          <w:szCs w:val="22"/>
        </w:rPr>
      </w:pPr>
      <w:r w:rsidRPr="00BD1A65">
        <w:rPr>
          <w:rFonts w:ascii="Arial" w:hAnsi="Arial" w:cs="Arial"/>
          <w:color w:val="00435B"/>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D1A65">
        <w:rPr>
          <w:rFonts w:ascii="Arial" w:hAnsi="Arial" w:cs="Arial"/>
          <w:color w:val="00435B"/>
          <w:sz w:val="22"/>
          <w:szCs w:val="22"/>
          <w:shd w:val="clear" w:color="auto" w:fill="FFFFFF"/>
        </w:rPr>
        <w:t>ir lygiavertiškumo ar geresnės kokybės nei Sutartyje nurodytos prekės</w:t>
      </w:r>
      <w:r w:rsidRPr="00BD1A65">
        <w:rPr>
          <w:rFonts w:ascii="Arial" w:hAnsi="Arial" w:cs="Arial"/>
          <w:color w:val="00435B"/>
          <w:sz w:val="22"/>
          <w:szCs w:val="22"/>
        </w:rPr>
        <w:t>;</w:t>
      </w:r>
    </w:p>
    <w:p w14:paraId="7335DB39" w14:textId="77777777" w:rsidR="00DE19D0" w:rsidRPr="00BD1A65" w:rsidRDefault="00DE19D0" w:rsidP="00DE19D0">
      <w:pPr>
        <w:spacing w:line="276" w:lineRule="auto"/>
        <w:jc w:val="both"/>
        <w:rPr>
          <w:rFonts w:ascii="Arial" w:hAnsi="Arial" w:cs="Arial"/>
          <w:color w:val="00435B"/>
          <w:sz w:val="22"/>
          <w:szCs w:val="22"/>
        </w:rPr>
      </w:pPr>
      <w:r w:rsidRPr="00BD1A65">
        <w:rPr>
          <w:rFonts w:ascii="Arial" w:hAnsi="Arial" w:cs="Arial"/>
          <w:color w:val="00435B"/>
          <w:sz w:val="22"/>
          <w:szCs w:val="22"/>
        </w:rPr>
        <w:t>23.1.4. Šalys sudarė rašytinį Susitarimą prie Sutarties dėl prekių keitimo.</w:t>
      </w:r>
    </w:p>
    <w:p w14:paraId="742813B0" w14:textId="77777777" w:rsidR="00DE19D0" w:rsidRPr="00BD1A65" w:rsidRDefault="00DE19D0" w:rsidP="00DE19D0">
      <w:pPr>
        <w:spacing w:line="276" w:lineRule="auto"/>
        <w:jc w:val="both"/>
        <w:rPr>
          <w:rFonts w:ascii="Arial" w:hAnsi="Arial" w:cs="Arial"/>
          <w:color w:val="00435B"/>
          <w:sz w:val="22"/>
          <w:szCs w:val="22"/>
        </w:rPr>
      </w:pPr>
      <w:r w:rsidRPr="00BD1A65">
        <w:rPr>
          <w:rFonts w:ascii="Arial" w:hAnsi="Arial" w:cs="Arial"/>
          <w:color w:val="00435B"/>
          <w:sz w:val="22"/>
          <w:szCs w:val="22"/>
        </w:rPr>
        <w:t>23.2. Šiame Bendrųjų sąlygų skyriuje nurodytu atveju prekės turi būti pristatytos už ne didesnę nei pasiūlyme nurodytą kainą.</w:t>
      </w:r>
    </w:p>
    <w:p w14:paraId="40883C0D" w14:textId="77777777" w:rsidR="00DE19D0" w:rsidRPr="00BD1A65" w:rsidRDefault="00DE19D0" w:rsidP="00DE19D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hAnsi="Arial" w:cs="Arial"/>
          <w:color w:val="00435B"/>
          <w:sz w:val="22"/>
          <w:szCs w:val="22"/>
        </w:rPr>
      </w:pPr>
    </w:p>
    <w:p w14:paraId="457494F7" w14:textId="77777777" w:rsidR="00DE19D0" w:rsidRPr="00BD1A65" w:rsidRDefault="00DE19D0" w:rsidP="00DE19D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color w:val="00435B"/>
          <w:sz w:val="22"/>
          <w:szCs w:val="22"/>
        </w:rPr>
      </w:pPr>
      <w:r w:rsidRPr="00BD1A65">
        <w:rPr>
          <w:rFonts w:ascii="Arial" w:eastAsia="Arial" w:hAnsi="Arial" w:cs="Arial"/>
          <w:b/>
          <w:bCs/>
          <w:caps/>
          <w:color w:val="00435B"/>
          <w:sz w:val="22"/>
          <w:szCs w:val="22"/>
        </w:rPr>
        <w:t>24.</w:t>
      </w:r>
      <w:r w:rsidRPr="00BD1A65">
        <w:rPr>
          <w:rFonts w:ascii="Arial" w:eastAsia="Arial" w:hAnsi="Arial" w:cs="Arial"/>
          <w:b/>
          <w:bCs/>
          <w:caps/>
          <w:color w:val="00435B"/>
          <w:sz w:val="22"/>
          <w:szCs w:val="22"/>
        </w:rPr>
        <w:tab/>
      </w:r>
      <w:r w:rsidRPr="00BD1A65">
        <w:rPr>
          <w:rFonts w:ascii="Arial" w:eastAsia="Arial" w:hAnsi="Arial" w:cs="Arial"/>
          <w:b/>
          <w:caps/>
          <w:color w:val="00435B"/>
          <w:sz w:val="22"/>
          <w:szCs w:val="22"/>
        </w:rPr>
        <w:t>Bendravimo tvarka ir kalba</w:t>
      </w:r>
    </w:p>
    <w:p w14:paraId="2483A432" w14:textId="77777777" w:rsidR="00DE19D0" w:rsidRPr="00BD1A65" w:rsidRDefault="00DE19D0" w:rsidP="00DE19D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color w:val="00435B"/>
          <w:sz w:val="22"/>
          <w:szCs w:val="22"/>
        </w:rPr>
      </w:pPr>
    </w:p>
    <w:p w14:paraId="693ECB2F" w14:textId="77777777" w:rsidR="00DE19D0" w:rsidRPr="00BD1A65" w:rsidRDefault="00DE19D0" w:rsidP="00DE19D0">
      <w:pPr>
        <w:tabs>
          <w:tab w:val="left" w:pos="567"/>
          <w:tab w:val="left" w:pos="851"/>
          <w:tab w:val="left" w:pos="992"/>
          <w:tab w:val="left" w:pos="1134"/>
        </w:tabs>
        <w:spacing w:line="276" w:lineRule="auto"/>
        <w:jc w:val="both"/>
        <w:rPr>
          <w:rFonts w:ascii="Arial" w:eastAsia="Arial" w:hAnsi="Arial" w:cs="Arial"/>
          <w:color w:val="00435B"/>
          <w:sz w:val="22"/>
          <w:szCs w:val="22"/>
          <w:shd w:val="clear" w:color="auto" w:fill="FFFFFF"/>
        </w:rPr>
      </w:pPr>
      <w:r w:rsidRPr="00BD1A65">
        <w:rPr>
          <w:rFonts w:ascii="Arial" w:eastAsia="Arial" w:hAnsi="Arial" w:cs="Arial"/>
          <w:color w:val="00435B"/>
          <w:sz w:val="22"/>
          <w:szCs w:val="22"/>
        </w:rPr>
        <w:t>24.1.</w:t>
      </w:r>
      <w:r w:rsidRPr="00BD1A65">
        <w:rPr>
          <w:rFonts w:ascii="Arial" w:eastAsia="Arial" w:hAnsi="Arial" w:cs="Arial"/>
          <w:color w:val="00435B"/>
          <w:sz w:val="22"/>
          <w:szCs w:val="22"/>
        </w:rPr>
        <w:tab/>
      </w:r>
      <w:r w:rsidRPr="00BD1A65">
        <w:rPr>
          <w:rFonts w:ascii="Arial" w:eastAsia="Arial" w:hAnsi="Arial" w:cs="Arial"/>
          <w:bCs/>
          <w:color w:val="00435B"/>
          <w:sz w:val="22"/>
          <w:szCs w:val="22"/>
        </w:rPr>
        <w:t xml:space="preserve">Sutartis sudaroma lietuvių kalba. Jeigu Sutartis ar kuris nors ją sudarantis dokumentas sudaromas kita kalba arba išverčiamas į kitą kalbą, visais atvejais </w:t>
      </w:r>
      <w:r w:rsidRPr="00BD1A65">
        <w:rPr>
          <w:rFonts w:ascii="Arial" w:eastAsia="Arial" w:hAnsi="Arial" w:cs="Arial"/>
          <w:color w:val="00435B"/>
          <w:sz w:val="22"/>
          <w:szCs w:val="22"/>
          <w:shd w:val="clear" w:color="auto" w:fill="FFFFFF"/>
        </w:rPr>
        <w:t>autentišku laikomas tik lietuvių kalba parengtas Sutarties tekstas (jei yra neatitikimų, pirmenybė teikiama lietuvių kalba parengtam tekstui).</w:t>
      </w:r>
    </w:p>
    <w:p w14:paraId="2905ACAE" w14:textId="77777777" w:rsidR="00DE19D0" w:rsidRPr="00BD1A65" w:rsidRDefault="00DE19D0" w:rsidP="00DE19D0">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9BE6A8C" w14:textId="77777777" w:rsidR="00DE19D0" w:rsidRPr="00BD1A65" w:rsidRDefault="00DE19D0" w:rsidP="00DE19D0">
      <w:pPr>
        <w:widowControl w:val="0"/>
        <w:tabs>
          <w:tab w:val="left" w:pos="0"/>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24.3. Jeigu pranešimas yra įteikiamas asmeniškai arba siunčiamas paštu ar per kurjerį, jis turi būti įteikiamas pasirašytinai ir laikomas gautu gavimo patvirtinime nurodytą dieną.</w:t>
      </w:r>
    </w:p>
    <w:p w14:paraId="790A66CE" w14:textId="77777777" w:rsidR="00DE19D0" w:rsidRPr="00BD1A65" w:rsidRDefault="00DE19D0" w:rsidP="00DE19D0">
      <w:pPr>
        <w:widowControl w:val="0"/>
        <w:tabs>
          <w:tab w:val="left" w:pos="0"/>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24.4. Jeigu pranešimas siunčiamas el. paštu, laikoma, kad Šalis jį gavo kitą darbo dieną.</w:t>
      </w:r>
    </w:p>
    <w:p w14:paraId="1F16E6E5" w14:textId="77777777" w:rsidR="00DE19D0" w:rsidRPr="00BD1A65" w:rsidRDefault="00DE19D0" w:rsidP="00DE19D0">
      <w:pPr>
        <w:widowControl w:val="0"/>
        <w:tabs>
          <w:tab w:val="left" w:pos="0"/>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24.5. Jeigu pranešimas siunčiamas keliais skirtingais būdais, laikoma, kad gavėjas jį gavo tada, kai jis gavo pirmesnįjį pranešimą.</w:t>
      </w:r>
    </w:p>
    <w:p w14:paraId="4CA4B4FC" w14:textId="77777777" w:rsidR="00DE19D0" w:rsidRPr="00BD1A65" w:rsidRDefault="00DE19D0" w:rsidP="00DE19D0">
      <w:pPr>
        <w:widowControl w:val="0"/>
        <w:tabs>
          <w:tab w:val="left" w:pos="0"/>
          <w:tab w:val="left" w:pos="851"/>
          <w:tab w:val="left" w:pos="992"/>
          <w:tab w:val="left" w:pos="1134"/>
        </w:tabs>
        <w:spacing w:line="276" w:lineRule="auto"/>
        <w:jc w:val="both"/>
        <w:rPr>
          <w:rFonts w:ascii="Arial" w:eastAsia="Arial" w:hAnsi="Arial" w:cs="Arial"/>
          <w:b/>
          <w:bCs/>
          <w:color w:val="00435B"/>
          <w:sz w:val="22"/>
          <w:szCs w:val="22"/>
        </w:rPr>
      </w:pPr>
    </w:p>
    <w:p w14:paraId="65C0008F" w14:textId="77777777" w:rsidR="00DE19D0" w:rsidRPr="00BD1A65" w:rsidRDefault="00DE19D0" w:rsidP="00DE19D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color w:val="00435B"/>
          <w:sz w:val="22"/>
          <w:szCs w:val="22"/>
        </w:rPr>
      </w:pPr>
      <w:r w:rsidRPr="00BD1A65">
        <w:rPr>
          <w:rFonts w:ascii="Arial" w:eastAsia="Arial" w:hAnsi="Arial" w:cs="Arial"/>
          <w:b/>
          <w:bCs/>
          <w:caps/>
          <w:color w:val="00435B"/>
          <w:sz w:val="22"/>
          <w:szCs w:val="22"/>
        </w:rPr>
        <w:t>25.</w:t>
      </w:r>
      <w:r w:rsidRPr="00BD1A65">
        <w:rPr>
          <w:rFonts w:ascii="Arial" w:eastAsia="Arial" w:hAnsi="Arial" w:cs="Arial"/>
          <w:b/>
          <w:bCs/>
          <w:caps/>
          <w:color w:val="00435B"/>
          <w:sz w:val="22"/>
          <w:szCs w:val="22"/>
        </w:rPr>
        <w:tab/>
      </w:r>
      <w:r w:rsidRPr="00BD1A65">
        <w:rPr>
          <w:rFonts w:ascii="Arial" w:eastAsia="Arial" w:hAnsi="Arial" w:cs="Arial"/>
          <w:b/>
          <w:caps/>
          <w:color w:val="00435B"/>
          <w:sz w:val="22"/>
          <w:szCs w:val="22"/>
        </w:rPr>
        <w:t>Pretenzijos ir ginčų sprendimas</w:t>
      </w:r>
    </w:p>
    <w:p w14:paraId="11E26610" w14:textId="77777777" w:rsidR="00DE19D0" w:rsidRPr="00BD1A65" w:rsidRDefault="00DE19D0" w:rsidP="00DE19D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color w:val="00435B"/>
          <w:sz w:val="22"/>
          <w:szCs w:val="22"/>
        </w:rPr>
      </w:pPr>
    </w:p>
    <w:p w14:paraId="35722DCF" w14:textId="77777777" w:rsidR="00DE19D0" w:rsidRPr="00BD1A65" w:rsidRDefault="00DE19D0" w:rsidP="00DE19D0">
      <w:pPr>
        <w:widowControl w:val="0"/>
        <w:tabs>
          <w:tab w:val="left" w:pos="0"/>
          <w:tab w:val="left" w:pos="851"/>
          <w:tab w:val="left" w:pos="992"/>
          <w:tab w:val="left" w:pos="1134"/>
        </w:tabs>
        <w:spacing w:line="276" w:lineRule="auto"/>
        <w:jc w:val="both"/>
        <w:rPr>
          <w:rFonts w:ascii="Arial" w:eastAsia="Cambria" w:hAnsi="Arial" w:cs="Arial"/>
          <w:color w:val="00435B"/>
          <w:sz w:val="22"/>
          <w:szCs w:val="22"/>
        </w:rPr>
      </w:pPr>
      <w:r w:rsidRPr="00BD1A65">
        <w:rPr>
          <w:rFonts w:ascii="Arial" w:eastAsia="Cambria" w:hAnsi="Arial" w:cs="Arial"/>
          <w:color w:val="00435B"/>
          <w:sz w:val="22"/>
          <w:szCs w:val="22"/>
        </w:rPr>
        <w:t xml:space="preserve">25.1. Bet kokie ginčai, nesutarimai ar reikalavimai, kylantys iš Sutarties arba susiję su Sutartimi, jos pažeidimu, nutraukimu ar galiojimu, visų pirma privalo būti sprendžiami derybomis tarp Šalių vadovų </w:t>
      </w:r>
      <w:r w:rsidRPr="00BD1A65">
        <w:rPr>
          <w:rFonts w:ascii="Arial" w:eastAsia="Cambria" w:hAnsi="Arial" w:cs="Arial"/>
          <w:color w:val="00435B"/>
          <w:sz w:val="22"/>
          <w:szCs w:val="22"/>
        </w:rPr>
        <w:lastRenderedPageBreak/>
        <w:t>arba jų įgaliotų asmenų.</w:t>
      </w:r>
    </w:p>
    <w:p w14:paraId="7854284D" w14:textId="77777777" w:rsidR="00DE19D0" w:rsidRPr="00BD1A65" w:rsidRDefault="00DE19D0" w:rsidP="00DE19D0">
      <w:pPr>
        <w:widowControl w:val="0"/>
        <w:tabs>
          <w:tab w:val="left" w:pos="142"/>
          <w:tab w:val="left" w:pos="851"/>
          <w:tab w:val="left" w:pos="992"/>
          <w:tab w:val="left" w:pos="1134"/>
        </w:tabs>
        <w:spacing w:line="276" w:lineRule="auto"/>
        <w:jc w:val="both"/>
        <w:rPr>
          <w:rFonts w:ascii="Arial" w:eastAsia="Cambria" w:hAnsi="Arial" w:cs="Arial"/>
          <w:color w:val="00435B"/>
          <w:sz w:val="22"/>
          <w:szCs w:val="22"/>
        </w:rPr>
      </w:pPr>
      <w:r w:rsidRPr="00BD1A65">
        <w:rPr>
          <w:rFonts w:ascii="Arial" w:eastAsia="Cambria" w:hAnsi="Arial" w:cs="Arial"/>
          <w:color w:val="00435B"/>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BD1A65">
        <w:rPr>
          <w:rFonts w:ascii="Arial" w:hAnsi="Arial" w:cs="Arial"/>
          <w:color w:val="00435B"/>
          <w:sz w:val="22"/>
          <w:szCs w:val="22"/>
        </w:rPr>
        <w:t xml:space="preserve"> </w:t>
      </w:r>
      <w:r w:rsidRPr="00BD1A65">
        <w:rPr>
          <w:rFonts w:ascii="Arial" w:eastAsia="Cambria" w:hAnsi="Arial" w:cs="Arial"/>
          <w:color w:val="00435B"/>
          <w:sz w:val="22"/>
          <w:szCs w:val="22"/>
        </w:rPr>
        <w:t>Lietuvos Respublikos įstatymuose nustatyta tvarka.</w:t>
      </w:r>
    </w:p>
    <w:p w14:paraId="4F9B0476" w14:textId="77777777" w:rsidR="00DE19D0" w:rsidRPr="00BD1A65" w:rsidRDefault="00DE19D0" w:rsidP="00DE19D0">
      <w:pPr>
        <w:widowControl w:val="0"/>
        <w:tabs>
          <w:tab w:val="left" w:pos="426"/>
          <w:tab w:val="left" w:pos="567"/>
          <w:tab w:val="left" w:pos="709"/>
          <w:tab w:val="left" w:pos="851"/>
          <w:tab w:val="left" w:pos="992"/>
          <w:tab w:val="left" w:pos="1134"/>
        </w:tabs>
        <w:spacing w:line="276" w:lineRule="auto"/>
        <w:jc w:val="both"/>
        <w:rPr>
          <w:rFonts w:ascii="Arial" w:eastAsia="Arial" w:hAnsi="Arial" w:cs="Arial"/>
          <w:color w:val="00435B"/>
          <w:sz w:val="22"/>
          <w:szCs w:val="22"/>
        </w:rPr>
      </w:pPr>
      <w:r w:rsidRPr="00BD1A65">
        <w:rPr>
          <w:rFonts w:ascii="Arial" w:eastAsia="Arial" w:hAnsi="Arial" w:cs="Arial"/>
          <w:color w:val="00435B"/>
          <w:sz w:val="22"/>
          <w:szCs w:val="22"/>
        </w:rPr>
        <w:t>25.3. Kilę ginčai nesudaro pagrindo Šalims atsisakyti vykdyti savo prievoles pagal Sutartį.</w:t>
      </w:r>
    </w:p>
    <w:p w14:paraId="090711B1" w14:textId="77777777" w:rsidR="00DE19D0" w:rsidRPr="00BD1A65" w:rsidRDefault="00DE19D0" w:rsidP="00DE19D0">
      <w:pPr>
        <w:widowControl w:val="0"/>
        <w:tabs>
          <w:tab w:val="left" w:pos="426"/>
          <w:tab w:val="left" w:pos="567"/>
          <w:tab w:val="left" w:pos="709"/>
          <w:tab w:val="left" w:pos="851"/>
          <w:tab w:val="left" w:pos="992"/>
          <w:tab w:val="left" w:pos="1134"/>
        </w:tabs>
        <w:spacing w:line="276" w:lineRule="auto"/>
        <w:jc w:val="both"/>
        <w:rPr>
          <w:rFonts w:ascii="Arial" w:eastAsia="Arial" w:hAnsi="Arial" w:cs="Arial"/>
          <w:color w:val="00435B"/>
          <w:sz w:val="22"/>
          <w:szCs w:val="22"/>
        </w:rPr>
      </w:pPr>
    </w:p>
    <w:p w14:paraId="6F3E5936" w14:textId="77777777" w:rsidR="00DE19D0" w:rsidRPr="00BD1A65" w:rsidRDefault="00DE19D0" w:rsidP="00DE19D0">
      <w:pPr>
        <w:widowControl w:val="0"/>
        <w:tabs>
          <w:tab w:val="left" w:pos="426"/>
          <w:tab w:val="left" w:pos="567"/>
          <w:tab w:val="left" w:pos="709"/>
          <w:tab w:val="left" w:pos="851"/>
          <w:tab w:val="left" w:pos="992"/>
          <w:tab w:val="left" w:pos="1134"/>
        </w:tabs>
        <w:spacing w:line="276" w:lineRule="auto"/>
        <w:jc w:val="center"/>
        <w:rPr>
          <w:rFonts w:ascii="Arial" w:hAnsi="Arial" w:cs="Arial"/>
          <w:bCs/>
          <w:caps/>
          <w:color w:val="00435B"/>
          <w:sz w:val="22"/>
          <w:szCs w:val="22"/>
        </w:rPr>
      </w:pPr>
      <w:r w:rsidRPr="00BD1A65">
        <w:rPr>
          <w:rFonts w:ascii="Arial" w:hAnsi="Arial" w:cs="Arial"/>
          <w:b/>
          <w:bCs/>
          <w:color w:val="00435B"/>
          <w:sz w:val="22"/>
          <w:szCs w:val="22"/>
        </w:rPr>
        <w:t>______________</w:t>
      </w:r>
    </w:p>
    <w:p w14:paraId="37387F2F" w14:textId="77777777" w:rsidR="00DE19D0" w:rsidRPr="00BD1A65" w:rsidRDefault="00DE19D0">
      <w:pPr>
        <w:tabs>
          <w:tab w:val="left" w:pos="5400"/>
        </w:tabs>
        <w:jc w:val="center"/>
        <w:textAlignment w:val="center"/>
        <w:rPr>
          <w:rFonts w:ascii="Arial" w:hAnsi="Arial" w:cs="Arial"/>
          <w:color w:val="00435B"/>
          <w:sz w:val="22"/>
          <w:szCs w:val="22"/>
        </w:rPr>
      </w:pPr>
    </w:p>
    <w:sectPr w:rsidR="00DE19D0" w:rsidRPr="00BD1A65">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CDEB0D" w14:textId="77777777" w:rsidR="00B7636A" w:rsidRDefault="00B7636A">
      <w:pPr>
        <w:rPr>
          <w:sz w:val="20"/>
        </w:rPr>
      </w:pPr>
      <w:r>
        <w:rPr>
          <w:sz w:val="20"/>
        </w:rPr>
        <w:separator/>
      </w:r>
    </w:p>
  </w:endnote>
  <w:endnote w:type="continuationSeparator" w:id="0">
    <w:p w14:paraId="3B7BC191" w14:textId="77777777" w:rsidR="00B7636A" w:rsidRDefault="00B7636A">
      <w:pPr>
        <w:rPr>
          <w:sz w:val="20"/>
        </w:rPr>
      </w:pPr>
      <w:r>
        <w:rPr>
          <w:sz w:val="20"/>
        </w:rPr>
        <w:continuationSeparator/>
      </w:r>
    </w:p>
  </w:endnote>
  <w:endnote w:type="continuationNotice" w:id="1">
    <w:p w14:paraId="27C0589A" w14:textId="77777777" w:rsidR="00B7636A" w:rsidRDefault="00B763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2C95F"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C85EE" w14:textId="77777777" w:rsidR="00B7636A" w:rsidRDefault="00B7636A">
      <w:pPr>
        <w:rPr>
          <w:sz w:val="20"/>
        </w:rPr>
      </w:pPr>
      <w:r>
        <w:rPr>
          <w:sz w:val="20"/>
        </w:rPr>
        <w:separator/>
      </w:r>
    </w:p>
  </w:footnote>
  <w:footnote w:type="continuationSeparator" w:id="0">
    <w:p w14:paraId="55BB2B84" w14:textId="77777777" w:rsidR="00B7636A" w:rsidRDefault="00B7636A">
      <w:pPr>
        <w:rPr>
          <w:sz w:val="20"/>
        </w:rPr>
      </w:pPr>
      <w:r>
        <w:rPr>
          <w:sz w:val="20"/>
        </w:rPr>
        <w:continuationSeparator/>
      </w:r>
    </w:p>
  </w:footnote>
  <w:footnote w:type="continuationNotice" w:id="1">
    <w:p w14:paraId="639686C9" w14:textId="77777777" w:rsidR="00B7636A" w:rsidRDefault="00B7636A"/>
  </w:footnote>
  <w:footnote w:id="2">
    <w:p w14:paraId="0573A917" w14:textId="77777777" w:rsidR="00142E74" w:rsidRPr="00F03E78" w:rsidRDefault="00142E74">
      <w:pPr>
        <w:pStyle w:val="FootnoteText"/>
        <w:rPr>
          <w:rFonts w:ascii="Arial" w:hAnsi="Arial" w:cs="Arial"/>
          <w:sz w:val="16"/>
          <w:szCs w:val="16"/>
        </w:rPr>
      </w:pPr>
      <w:r w:rsidRPr="00F03E78">
        <w:rPr>
          <w:rStyle w:val="FootnoteReference"/>
          <w:rFonts w:ascii="Arial" w:hAnsi="Arial" w:cs="Arial"/>
          <w:color w:val="00435B"/>
          <w:sz w:val="16"/>
          <w:szCs w:val="16"/>
        </w:rPr>
        <w:footnoteRef/>
      </w:r>
      <w:r w:rsidRPr="00F03E78">
        <w:rPr>
          <w:rFonts w:ascii="Arial" w:hAnsi="Arial" w:cs="Arial"/>
          <w:color w:val="00435B"/>
          <w:sz w:val="16"/>
          <w:szCs w:val="16"/>
        </w:rPr>
        <w:t xml:space="preserve"> https://vpt.lrv.lt/uploads/vpt/documents/files/DPS/Socialiai_atsakingu_pirkimu_gaires_2023-10-18.pdf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BA2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9FA147A"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93BAD"/>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3"/>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335972"/>
    <w:multiLevelType w:val="hybridMultilevel"/>
    <w:tmpl w:val="AB1862B6"/>
    <w:lvl w:ilvl="0" w:tplc="E464672E">
      <w:start w:val="1"/>
      <w:numFmt w:val="decimal"/>
      <w:lvlText w:val="4.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1E63638"/>
    <w:multiLevelType w:val="hybridMultilevel"/>
    <w:tmpl w:val="AD0087E8"/>
    <w:lvl w:ilvl="0" w:tplc="6E1A7B1E">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21252C4"/>
    <w:multiLevelType w:val="hybridMultilevel"/>
    <w:tmpl w:val="E0B05252"/>
    <w:lvl w:ilvl="0" w:tplc="E464672E">
      <w:start w:val="1"/>
      <w:numFmt w:val="decimal"/>
      <w:lvlText w:val="4.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5477376"/>
    <w:multiLevelType w:val="hybridMultilevel"/>
    <w:tmpl w:val="F1749E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56E487A"/>
    <w:multiLevelType w:val="hybridMultilevel"/>
    <w:tmpl w:val="909C19B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A191432"/>
    <w:multiLevelType w:val="hybridMultilevel"/>
    <w:tmpl w:val="FFFFFFFF"/>
    <w:lvl w:ilvl="0" w:tplc="1DEA0E50">
      <w:start w:val="1"/>
      <w:numFmt w:val="decimal"/>
      <w:lvlText w:val="3)"/>
      <w:lvlJc w:val="left"/>
      <w:pPr>
        <w:ind w:left="720" w:hanging="360"/>
      </w:pPr>
    </w:lvl>
    <w:lvl w:ilvl="1" w:tplc="8ACA026E">
      <w:start w:val="1"/>
      <w:numFmt w:val="lowerLetter"/>
      <w:lvlText w:val="%2."/>
      <w:lvlJc w:val="left"/>
      <w:pPr>
        <w:ind w:left="1440" w:hanging="360"/>
      </w:pPr>
    </w:lvl>
    <w:lvl w:ilvl="2" w:tplc="95C89E7A">
      <w:start w:val="1"/>
      <w:numFmt w:val="lowerRoman"/>
      <w:lvlText w:val="%3."/>
      <w:lvlJc w:val="right"/>
      <w:pPr>
        <w:ind w:left="2160" w:hanging="180"/>
      </w:pPr>
    </w:lvl>
    <w:lvl w:ilvl="3" w:tplc="4FFA8EAA">
      <w:start w:val="1"/>
      <w:numFmt w:val="decimal"/>
      <w:lvlText w:val="%4."/>
      <w:lvlJc w:val="left"/>
      <w:pPr>
        <w:ind w:left="2880" w:hanging="360"/>
      </w:pPr>
    </w:lvl>
    <w:lvl w:ilvl="4" w:tplc="81FC36F2">
      <w:start w:val="1"/>
      <w:numFmt w:val="lowerLetter"/>
      <w:lvlText w:val="%5."/>
      <w:lvlJc w:val="left"/>
      <w:pPr>
        <w:ind w:left="3600" w:hanging="360"/>
      </w:pPr>
    </w:lvl>
    <w:lvl w:ilvl="5" w:tplc="5FDE3788">
      <w:start w:val="1"/>
      <w:numFmt w:val="lowerRoman"/>
      <w:lvlText w:val="%6."/>
      <w:lvlJc w:val="right"/>
      <w:pPr>
        <w:ind w:left="4320" w:hanging="180"/>
      </w:pPr>
    </w:lvl>
    <w:lvl w:ilvl="6" w:tplc="D27EA216">
      <w:start w:val="1"/>
      <w:numFmt w:val="decimal"/>
      <w:lvlText w:val="%7."/>
      <w:lvlJc w:val="left"/>
      <w:pPr>
        <w:ind w:left="5040" w:hanging="360"/>
      </w:pPr>
    </w:lvl>
    <w:lvl w:ilvl="7" w:tplc="D07221B4">
      <w:start w:val="1"/>
      <w:numFmt w:val="lowerLetter"/>
      <w:lvlText w:val="%8."/>
      <w:lvlJc w:val="left"/>
      <w:pPr>
        <w:ind w:left="5760" w:hanging="360"/>
      </w:pPr>
    </w:lvl>
    <w:lvl w:ilvl="8" w:tplc="68C486BA">
      <w:start w:val="1"/>
      <w:numFmt w:val="lowerRoman"/>
      <w:lvlText w:val="%9."/>
      <w:lvlJc w:val="right"/>
      <w:pPr>
        <w:ind w:left="6480" w:hanging="180"/>
      </w:pPr>
    </w:lvl>
  </w:abstractNum>
  <w:abstractNum w:abstractNumId="7" w15:restartNumberingAfterBreak="0">
    <w:nsid w:val="646E1484"/>
    <w:multiLevelType w:val="hybridMultilevel"/>
    <w:tmpl w:val="909C19B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8363642"/>
    <w:multiLevelType w:val="hybridMultilevel"/>
    <w:tmpl w:val="5C7C6960"/>
    <w:lvl w:ilvl="0" w:tplc="E464672E">
      <w:start w:val="1"/>
      <w:numFmt w:val="decimal"/>
      <w:lvlText w:val="4.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D5C2ADC"/>
    <w:multiLevelType w:val="hybridMultilevel"/>
    <w:tmpl w:val="C49E8E44"/>
    <w:lvl w:ilvl="0" w:tplc="67ACC7B4">
      <w:start w:val="1"/>
      <w:numFmt w:val="decimal"/>
      <w:lvlText w:val="%1."/>
      <w:lvlJc w:val="left"/>
      <w:pPr>
        <w:ind w:left="1440" w:hanging="360"/>
      </w:pPr>
    </w:lvl>
    <w:lvl w:ilvl="1" w:tplc="DF08F688">
      <w:start w:val="1"/>
      <w:numFmt w:val="decimal"/>
      <w:lvlText w:val="%2."/>
      <w:lvlJc w:val="left"/>
      <w:pPr>
        <w:ind w:left="1440" w:hanging="360"/>
      </w:pPr>
    </w:lvl>
    <w:lvl w:ilvl="2" w:tplc="4EB873FE">
      <w:start w:val="1"/>
      <w:numFmt w:val="decimal"/>
      <w:lvlText w:val="%3."/>
      <w:lvlJc w:val="left"/>
      <w:pPr>
        <w:ind w:left="1440" w:hanging="360"/>
      </w:pPr>
    </w:lvl>
    <w:lvl w:ilvl="3" w:tplc="384AEED0">
      <w:start w:val="1"/>
      <w:numFmt w:val="decimal"/>
      <w:lvlText w:val="%4."/>
      <w:lvlJc w:val="left"/>
      <w:pPr>
        <w:ind w:left="1440" w:hanging="360"/>
      </w:pPr>
    </w:lvl>
    <w:lvl w:ilvl="4" w:tplc="328CB426">
      <w:start w:val="1"/>
      <w:numFmt w:val="decimal"/>
      <w:lvlText w:val="%5."/>
      <w:lvlJc w:val="left"/>
      <w:pPr>
        <w:ind w:left="1440" w:hanging="360"/>
      </w:pPr>
    </w:lvl>
    <w:lvl w:ilvl="5" w:tplc="96EEA868">
      <w:start w:val="1"/>
      <w:numFmt w:val="decimal"/>
      <w:lvlText w:val="%6."/>
      <w:lvlJc w:val="left"/>
      <w:pPr>
        <w:ind w:left="1440" w:hanging="360"/>
      </w:pPr>
    </w:lvl>
    <w:lvl w:ilvl="6" w:tplc="149ACB5A">
      <w:start w:val="1"/>
      <w:numFmt w:val="decimal"/>
      <w:lvlText w:val="%7."/>
      <w:lvlJc w:val="left"/>
      <w:pPr>
        <w:ind w:left="1440" w:hanging="360"/>
      </w:pPr>
    </w:lvl>
    <w:lvl w:ilvl="7" w:tplc="E210387E">
      <w:start w:val="1"/>
      <w:numFmt w:val="decimal"/>
      <w:lvlText w:val="%8."/>
      <w:lvlJc w:val="left"/>
      <w:pPr>
        <w:ind w:left="1440" w:hanging="360"/>
      </w:pPr>
    </w:lvl>
    <w:lvl w:ilvl="8" w:tplc="82E059B2">
      <w:start w:val="1"/>
      <w:numFmt w:val="decimal"/>
      <w:lvlText w:val="%9."/>
      <w:lvlJc w:val="left"/>
      <w:pPr>
        <w:ind w:left="1440" w:hanging="360"/>
      </w:pPr>
    </w:lvl>
  </w:abstractNum>
  <w:num w:numId="1" w16cid:durableId="1100099394">
    <w:abstractNumId w:val="4"/>
  </w:num>
  <w:num w:numId="2" w16cid:durableId="927807120">
    <w:abstractNumId w:val="7"/>
  </w:num>
  <w:num w:numId="3" w16cid:durableId="1504011211">
    <w:abstractNumId w:val="6"/>
  </w:num>
  <w:num w:numId="4" w16cid:durableId="1941059603">
    <w:abstractNumId w:val="0"/>
  </w:num>
  <w:num w:numId="5" w16cid:durableId="915827216">
    <w:abstractNumId w:val="5"/>
  </w:num>
  <w:num w:numId="6" w16cid:durableId="955405156">
    <w:abstractNumId w:val="9"/>
  </w:num>
  <w:num w:numId="7" w16cid:durableId="1750498823">
    <w:abstractNumId w:val="3"/>
  </w:num>
  <w:num w:numId="8" w16cid:durableId="653068343">
    <w:abstractNumId w:val="8"/>
  </w:num>
  <w:num w:numId="9" w16cid:durableId="1347637309">
    <w:abstractNumId w:val="1"/>
  </w:num>
  <w:num w:numId="10" w16cid:durableId="16453097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oNotHyphenateCaps/>
  <w:characterSpacingControl w:val="doNotCompress"/>
  <w:footnotePr>
    <w:footnote w:id="-1"/>
    <w:footnote w:id="0"/>
    <w:footnote w:id="1"/>
  </w:footnotePr>
  <w:endnotePr>
    <w:numFmt w:val="decimal"/>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747"/>
    <w:rsid w:val="00003E0F"/>
    <w:rsid w:val="000049FE"/>
    <w:rsid w:val="00004C6C"/>
    <w:rsid w:val="000107F3"/>
    <w:rsid w:val="000114E8"/>
    <w:rsid w:val="00011555"/>
    <w:rsid w:val="00013564"/>
    <w:rsid w:val="00013A67"/>
    <w:rsid w:val="00014724"/>
    <w:rsid w:val="00016DE6"/>
    <w:rsid w:val="00020DB3"/>
    <w:rsid w:val="000239F9"/>
    <w:rsid w:val="00024B0C"/>
    <w:rsid w:val="00027B83"/>
    <w:rsid w:val="0003052A"/>
    <w:rsid w:val="00035C30"/>
    <w:rsid w:val="00042817"/>
    <w:rsid w:val="00043334"/>
    <w:rsid w:val="000445FA"/>
    <w:rsid w:val="000453BC"/>
    <w:rsid w:val="000472E5"/>
    <w:rsid w:val="00050792"/>
    <w:rsid w:val="00051C34"/>
    <w:rsid w:val="00055A7E"/>
    <w:rsid w:val="0005660F"/>
    <w:rsid w:val="0006307D"/>
    <w:rsid w:val="00066B74"/>
    <w:rsid w:val="0007006D"/>
    <w:rsid w:val="00075B49"/>
    <w:rsid w:val="00083E0D"/>
    <w:rsid w:val="000855E3"/>
    <w:rsid w:val="00091DA7"/>
    <w:rsid w:val="00094865"/>
    <w:rsid w:val="000962CC"/>
    <w:rsid w:val="0009679C"/>
    <w:rsid w:val="00096897"/>
    <w:rsid w:val="000A0603"/>
    <w:rsid w:val="000A575D"/>
    <w:rsid w:val="000A6422"/>
    <w:rsid w:val="000A6676"/>
    <w:rsid w:val="000B01B7"/>
    <w:rsid w:val="000B0897"/>
    <w:rsid w:val="000B3597"/>
    <w:rsid w:val="000B37F2"/>
    <w:rsid w:val="000B4611"/>
    <w:rsid w:val="000B4711"/>
    <w:rsid w:val="000B7D21"/>
    <w:rsid w:val="000C1CE5"/>
    <w:rsid w:val="000C4857"/>
    <w:rsid w:val="000C7972"/>
    <w:rsid w:val="000D1018"/>
    <w:rsid w:val="000D1F01"/>
    <w:rsid w:val="000D6C9D"/>
    <w:rsid w:val="000D7EB7"/>
    <w:rsid w:val="000E53E3"/>
    <w:rsid w:val="000E5467"/>
    <w:rsid w:val="000E583A"/>
    <w:rsid w:val="000F159E"/>
    <w:rsid w:val="00100B1E"/>
    <w:rsid w:val="00113000"/>
    <w:rsid w:val="00113FBC"/>
    <w:rsid w:val="00120645"/>
    <w:rsid w:val="00120DF8"/>
    <w:rsid w:val="00121419"/>
    <w:rsid w:val="001217D8"/>
    <w:rsid w:val="00121F7B"/>
    <w:rsid w:val="00124FF4"/>
    <w:rsid w:val="0012548B"/>
    <w:rsid w:val="001272E3"/>
    <w:rsid w:val="00132BD2"/>
    <w:rsid w:val="0013310F"/>
    <w:rsid w:val="00134804"/>
    <w:rsid w:val="00135B43"/>
    <w:rsid w:val="00136EF4"/>
    <w:rsid w:val="00140E1C"/>
    <w:rsid w:val="001423EB"/>
    <w:rsid w:val="00142E74"/>
    <w:rsid w:val="00143E88"/>
    <w:rsid w:val="00145EBA"/>
    <w:rsid w:val="001512AA"/>
    <w:rsid w:val="00152899"/>
    <w:rsid w:val="0015612B"/>
    <w:rsid w:val="00156400"/>
    <w:rsid w:val="00157934"/>
    <w:rsid w:val="00164279"/>
    <w:rsid w:val="0016442C"/>
    <w:rsid w:val="00170260"/>
    <w:rsid w:val="00172856"/>
    <w:rsid w:val="001823D0"/>
    <w:rsid w:val="00182F22"/>
    <w:rsid w:val="00183C7A"/>
    <w:rsid w:val="00184E7C"/>
    <w:rsid w:val="00184F77"/>
    <w:rsid w:val="00194B0D"/>
    <w:rsid w:val="001A2CF1"/>
    <w:rsid w:val="001A3263"/>
    <w:rsid w:val="001A3324"/>
    <w:rsid w:val="001A3A00"/>
    <w:rsid w:val="001A3D69"/>
    <w:rsid w:val="001A6CBF"/>
    <w:rsid w:val="001A730F"/>
    <w:rsid w:val="001B0AE8"/>
    <w:rsid w:val="001B4406"/>
    <w:rsid w:val="001B7803"/>
    <w:rsid w:val="001C1DF9"/>
    <w:rsid w:val="001D0835"/>
    <w:rsid w:val="001D2853"/>
    <w:rsid w:val="001D437C"/>
    <w:rsid w:val="001D5B6B"/>
    <w:rsid w:val="001D765B"/>
    <w:rsid w:val="001D76F2"/>
    <w:rsid w:val="001D78E7"/>
    <w:rsid w:val="001E1549"/>
    <w:rsid w:val="001E20E6"/>
    <w:rsid w:val="001E3270"/>
    <w:rsid w:val="001E4C14"/>
    <w:rsid w:val="001E77BB"/>
    <w:rsid w:val="001E7B21"/>
    <w:rsid w:val="001F45A8"/>
    <w:rsid w:val="001F5277"/>
    <w:rsid w:val="00202BDF"/>
    <w:rsid w:val="00210A51"/>
    <w:rsid w:val="00211FF6"/>
    <w:rsid w:val="0021388A"/>
    <w:rsid w:val="00213D41"/>
    <w:rsid w:val="0021588A"/>
    <w:rsid w:val="002178F1"/>
    <w:rsid w:val="00220886"/>
    <w:rsid w:val="00222526"/>
    <w:rsid w:val="00222769"/>
    <w:rsid w:val="0022375C"/>
    <w:rsid w:val="002273B8"/>
    <w:rsid w:val="00231EBE"/>
    <w:rsid w:val="00234750"/>
    <w:rsid w:val="002402C3"/>
    <w:rsid w:val="0024037B"/>
    <w:rsid w:val="002416B1"/>
    <w:rsid w:val="0024194D"/>
    <w:rsid w:val="00241ED0"/>
    <w:rsid w:val="00242066"/>
    <w:rsid w:val="00244903"/>
    <w:rsid w:val="00247318"/>
    <w:rsid w:val="0025152B"/>
    <w:rsid w:val="002521F6"/>
    <w:rsid w:val="0025776E"/>
    <w:rsid w:val="00257E6E"/>
    <w:rsid w:val="0026062E"/>
    <w:rsid w:val="00265CD7"/>
    <w:rsid w:val="00267317"/>
    <w:rsid w:val="00281BBA"/>
    <w:rsid w:val="002865E4"/>
    <w:rsid w:val="002907BC"/>
    <w:rsid w:val="00296A9D"/>
    <w:rsid w:val="00297951"/>
    <w:rsid w:val="002A1A2D"/>
    <w:rsid w:val="002A7038"/>
    <w:rsid w:val="002B2C0D"/>
    <w:rsid w:val="002C4223"/>
    <w:rsid w:val="002C7D8D"/>
    <w:rsid w:val="002D4502"/>
    <w:rsid w:val="002D5203"/>
    <w:rsid w:val="002D72EA"/>
    <w:rsid w:val="002E0F5C"/>
    <w:rsid w:val="002E2BED"/>
    <w:rsid w:val="002E5D54"/>
    <w:rsid w:val="002F18EB"/>
    <w:rsid w:val="002F56F4"/>
    <w:rsid w:val="002F6DF2"/>
    <w:rsid w:val="002F7ACE"/>
    <w:rsid w:val="003017F6"/>
    <w:rsid w:val="0030546E"/>
    <w:rsid w:val="00310EA2"/>
    <w:rsid w:val="00321725"/>
    <w:rsid w:val="00321A39"/>
    <w:rsid w:val="003227C8"/>
    <w:rsid w:val="00323F1F"/>
    <w:rsid w:val="0032401C"/>
    <w:rsid w:val="0033092B"/>
    <w:rsid w:val="00331E55"/>
    <w:rsid w:val="003321F1"/>
    <w:rsid w:val="00334311"/>
    <w:rsid w:val="00334343"/>
    <w:rsid w:val="003350E1"/>
    <w:rsid w:val="00336C2B"/>
    <w:rsid w:val="003421CA"/>
    <w:rsid w:val="00343617"/>
    <w:rsid w:val="00344A53"/>
    <w:rsid w:val="00344F62"/>
    <w:rsid w:val="003636E4"/>
    <w:rsid w:val="00366DB9"/>
    <w:rsid w:val="00367F90"/>
    <w:rsid w:val="00370331"/>
    <w:rsid w:val="003707C2"/>
    <w:rsid w:val="003724A3"/>
    <w:rsid w:val="00374CB8"/>
    <w:rsid w:val="003757EE"/>
    <w:rsid w:val="00376F60"/>
    <w:rsid w:val="00381150"/>
    <w:rsid w:val="00381A51"/>
    <w:rsid w:val="00381EA0"/>
    <w:rsid w:val="00382AB2"/>
    <w:rsid w:val="003848AB"/>
    <w:rsid w:val="00385D93"/>
    <w:rsid w:val="00385E5D"/>
    <w:rsid w:val="003A2B86"/>
    <w:rsid w:val="003A3935"/>
    <w:rsid w:val="003A418A"/>
    <w:rsid w:val="003B1FAA"/>
    <w:rsid w:val="003B4CF9"/>
    <w:rsid w:val="003B5E23"/>
    <w:rsid w:val="003C2C94"/>
    <w:rsid w:val="003C377C"/>
    <w:rsid w:val="003C4630"/>
    <w:rsid w:val="003D170B"/>
    <w:rsid w:val="003D2043"/>
    <w:rsid w:val="003E1316"/>
    <w:rsid w:val="003E137D"/>
    <w:rsid w:val="003E1ED1"/>
    <w:rsid w:val="003E2292"/>
    <w:rsid w:val="003E5E14"/>
    <w:rsid w:val="003E6CAD"/>
    <w:rsid w:val="003F1293"/>
    <w:rsid w:val="003F1689"/>
    <w:rsid w:val="003F2185"/>
    <w:rsid w:val="003F473C"/>
    <w:rsid w:val="003F4877"/>
    <w:rsid w:val="004111A2"/>
    <w:rsid w:val="00414863"/>
    <w:rsid w:val="00415EB1"/>
    <w:rsid w:val="0042108B"/>
    <w:rsid w:val="00423BE4"/>
    <w:rsid w:val="0042502D"/>
    <w:rsid w:val="004277AB"/>
    <w:rsid w:val="00430427"/>
    <w:rsid w:val="00431E78"/>
    <w:rsid w:val="00432311"/>
    <w:rsid w:val="00434DD6"/>
    <w:rsid w:val="0043557E"/>
    <w:rsid w:val="00437B91"/>
    <w:rsid w:val="004460A2"/>
    <w:rsid w:val="004504FA"/>
    <w:rsid w:val="004513BF"/>
    <w:rsid w:val="00453FC2"/>
    <w:rsid w:val="004550B8"/>
    <w:rsid w:val="00455D47"/>
    <w:rsid w:val="00460315"/>
    <w:rsid w:val="00464452"/>
    <w:rsid w:val="00464E2D"/>
    <w:rsid w:val="00466625"/>
    <w:rsid w:val="00467D7C"/>
    <w:rsid w:val="004719AC"/>
    <w:rsid w:val="0047401A"/>
    <w:rsid w:val="00482144"/>
    <w:rsid w:val="00483865"/>
    <w:rsid w:val="00483D3B"/>
    <w:rsid w:val="00486CF8"/>
    <w:rsid w:val="004935BD"/>
    <w:rsid w:val="004B3958"/>
    <w:rsid w:val="004B4648"/>
    <w:rsid w:val="004B6EB7"/>
    <w:rsid w:val="004B7300"/>
    <w:rsid w:val="004C2D5C"/>
    <w:rsid w:val="004C4E4D"/>
    <w:rsid w:val="004C58EB"/>
    <w:rsid w:val="004C5FC3"/>
    <w:rsid w:val="004D52F1"/>
    <w:rsid w:val="004D5AB7"/>
    <w:rsid w:val="004D6C41"/>
    <w:rsid w:val="004D7DCE"/>
    <w:rsid w:val="004E1072"/>
    <w:rsid w:val="004E418B"/>
    <w:rsid w:val="004E437F"/>
    <w:rsid w:val="004E74DC"/>
    <w:rsid w:val="004F200B"/>
    <w:rsid w:val="004F68AB"/>
    <w:rsid w:val="004F7039"/>
    <w:rsid w:val="005010D9"/>
    <w:rsid w:val="00501E9F"/>
    <w:rsid w:val="005102AA"/>
    <w:rsid w:val="00511125"/>
    <w:rsid w:val="0051412F"/>
    <w:rsid w:val="00515C85"/>
    <w:rsid w:val="00515CAF"/>
    <w:rsid w:val="00515ECB"/>
    <w:rsid w:val="0052331E"/>
    <w:rsid w:val="00527015"/>
    <w:rsid w:val="00530A07"/>
    <w:rsid w:val="00532A18"/>
    <w:rsid w:val="00533201"/>
    <w:rsid w:val="005337A5"/>
    <w:rsid w:val="00537A15"/>
    <w:rsid w:val="00543219"/>
    <w:rsid w:val="005448C6"/>
    <w:rsid w:val="005506DD"/>
    <w:rsid w:val="0055178C"/>
    <w:rsid w:val="00552920"/>
    <w:rsid w:val="0055464A"/>
    <w:rsid w:val="00555460"/>
    <w:rsid w:val="00557C49"/>
    <w:rsid w:val="00561C57"/>
    <w:rsid w:val="00564CDC"/>
    <w:rsid w:val="00567A0D"/>
    <w:rsid w:val="0058503F"/>
    <w:rsid w:val="00585BF8"/>
    <w:rsid w:val="00587FA2"/>
    <w:rsid w:val="005942CB"/>
    <w:rsid w:val="005962C6"/>
    <w:rsid w:val="005A6B97"/>
    <w:rsid w:val="005B0548"/>
    <w:rsid w:val="005B1387"/>
    <w:rsid w:val="005B2043"/>
    <w:rsid w:val="005B39CD"/>
    <w:rsid w:val="005B5035"/>
    <w:rsid w:val="005B58F1"/>
    <w:rsid w:val="005B609A"/>
    <w:rsid w:val="005C04B1"/>
    <w:rsid w:val="005C65FE"/>
    <w:rsid w:val="005C75FD"/>
    <w:rsid w:val="005D1414"/>
    <w:rsid w:val="005D2B34"/>
    <w:rsid w:val="005D2BB3"/>
    <w:rsid w:val="005D3675"/>
    <w:rsid w:val="005D3EBE"/>
    <w:rsid w:val="005D4628"/>
    <w:rsid w:val="005D48EC"/>
    <w:rsid w:val="005D49C1"/>
    <w:rsid w:val="005D6280"/>
    <w:rsid w:val="005D7229"/>
    <w:rsid w:val="005D73D4"/>
    <w:rsid w:val="005E24CA"/>
    <w:rsid w:val="005F0052"/>
    <w:rsid w:val="005F3E0A"/>
    <w:rsid w:val="00602FBF"/>
    <w:rsid w:val="006112A3"/>
    <w:rsid w:val="00613BE6"/>
    <w:rsid w:val="0061456A"/>
    <w:rsid w:val="00615125"/>
    <w:rsid w:val="00616B96"/>
    <w:rsid w:val="0061728D"/>
    <w:rsid w:val="00620472"/>
    <w:rsid w:val="0062622C"/>
    <w:rsid w:val="00643DA8"/>
    <w:rsid w:val="00645394"/>
    <w:rsid w:val="00653147"/>
    <w:rsid w:val="006535E3"/>
    <w:rsid w:val="00653993"/>
    <w:rsid w:val="00660DB0"/>
    <w:rsid w:val="00665304"/>
    <w:rsid w:val="00665A3E"/>
    <w:rsid w:val="006660C1"/>
    <w:rsid w:val="006660C6"/>
    <w:rsid w:val="0066635F"/>
    <w:rsid w:val="00671953"/>
    <w:rsid w:val="006732C7"/>
    <w:rsid w:val="00674CA9"/>
    <w:rsid w:val="00675EBA"/>
    <w:rsid w:val="0068208F"/>
    <w:rsid w:val="006835C6"/>
    <w:rsid w:val="00685264"/>
    <w:rsid w:val="00686921"/>
    <w:rsid w:val="006926DE"/>
    <w:rsid w:val="006943D6"/>
    <w:rsid w:val="00695273"/>
    <w:rsid w:val="006A6167"/>
    <w:rsid w:val="006B0B72"/>
    <w:rsid w:val="006B4323"/>
    <w:rsid w:val="006B46E4"/>
    <w:rsid w:val="006D1A75"/>
    <w:rsid w:val="006D3A74"/>
    <w:rsid w:val="006D451E"/>
    <w:rsid w:val="006E03DE"/>
    <w:rsid w:val="006E2E79"/>
    <w:rsid w:val="006E5568"/>
    <w:rsid w:val="006E598C"/>
    <w:rsid w:val="006E69C6"/>
    <w:rsid w:val="006E7B4A"/>
    <w:rsid w:val="006F0CB6"/>
    <w:rsid w:val="006F6C19"/>
    <w:rsid w:val="006F741D"/>
    <w:rsid w:val="00702F13"/>
    <w:rsid w:val="00703870"/>
    <w:rsid w:val="00705494"/>
    <w:rsid w:val="007122EE"/>
    <w:rsid w:val="007126CD"/>
    <w:rsid w:val="00712BC6"/>
    <w:rsid w:val="00713195"/>
    <w:rsid w:val="00713267"/>
    <w:rsid w:val="00717902"/>
    <w:rsid w:val="00724F0F"/>
    <w:rsid w:val="00726BA9"/>
    <w:rsid w:val="0072713E"/>
    <w:rsid w:val="007314BC"/>
    <w:rsid w:val="007332F8"/>
    <w:rsid w:val="00751D3A"/>
    <w:rsid w:val="00755222"/>
    <w:rsid w:val="00763689"/>
    <w:rsid w:val="00764CFB"/>
    <w:rsid w:val="0076797B"/>
    <w:rsid w:val="0077060E"/>
    <w:rsid w:val="0077586D"/>
    <w:rsid w:val="00777FB7"/>
    <w:rsid w:val="00783766"/>
    <w:rsid w:val="00785B52"/>
    <w:rsid w:val="0079078F"/>
    <w:rsid w:val="00793896"/>
    <w:rsid w:val="007941C8"/>
    <w:rsid w:val="007A1300"/>
    <w:rsid w:val="007A2AC0"/>
    <w:rsid w:val="007A2DC8"/>
    <w:rsid w:val="007B0584"/>
    <w:rsid w:val="007B7CDB"/>
    <w:rsid w:val="007C0D73"/>
    <w:rsid w:val="007C1250"/>
    <w:rsid w:val="007C7338"/>
    <w:rsid w:val="007D184B"/>
    <w:rsid w:val="007D1D38"/>
    <w:rsid w:val="007D5E5B"/>
    <w:rsid w:val="007D6796"/>
    <w:rsid w:val="007E1082"/>
    <w:rsid w:val="007E140F"/>
    <w:rsid w:val="007E18C1"/>
    <w:rsid w:val="007E3EA4"/>
    <w:rsid w:val="007E5718"/>
    <w:rsid w:val="007E5DC7"/>
    <w:rsid w:val="007E6575"/>
    <w:rsid w:val="007F1B61"/>
    <w:rsid w:val="007F3580"/>
    <w:rsid w:val="007F660A"/>
    <w:rsid w:val="007F7039"/>
    <w:rsid w:val="007F70ED"/>
    <w:rsid w:val="00801446"/>
    <w:rsid w:val="00811428"/>
    <w:rsid w:val="00812772"/>
    <w:rsid w:val="00812F1B"/>
    <w:rsid w:val="008152B1"/>
    <w:rsid w:val="00831590"/>
    <w:rsid w:val="00836529"/>
    <w:rsid w:val="008410DA"/>
    <w:rsid w:val="0084539A"/>
    <w:rsid w:val="00851EE3"/>
    <w:rsid w:val="008525A4"/>
    <w:rsid w:val="00856AE2"/>
    <w:rsid w:val="00860A78"/>
    <w:rsid w:val="0086183E"/>
    <w:rsid w:val="00862890"/>
    <w:rsid w:val="008637DA"/>
    <w:rsid w:val="008644F0"/>
    <w:rsid w:val="008760EF"/>
    <w:rsid w:val="00876779"/>
    <w:rsid w:val="00877390"/>
    <w:rsid w:val="0088366D"/>
    <w:rsid w:val="008875D0"/>
    <w:rsid w:val="0089093A"/>
    <w:rsid w:val="008919E5"/>
    <w:rsid w:val="00891D8C"/>
    <w:rsid w:val="00895668"/>
    <w:rsid w:val="008A1CDF"/>
    <w:rsid w:val="008A45C5"/>
    <w:rsid w:val="008A6CF1"/>
    <w:rsid w:val="008C51BB"/>
    <w:rsid w:val="008D0259"/>
    <w:rsid w:val="008D4978"/>
    <w:rsid w:val="008D4D06"/>
    <w:rsid w:val="008E1759"/>
    <w:rsid w:val="008E1CD9"/>
    <w:rsid w:val="008E2C3C"/>
    <w:rsid w:val="008E43C5"/>
    <w:rsid w:val="008E634D"/>
    <w:rsid w:val="008F0DDC"/>
    <w:rsid w:val="008F3515"/>
    <w:rsid w:val="009018D2"/>
    <w:rsid w:val="00901D6B"/>
    <w:rsid w:val="009035A7"/>
    <w:rsid w:val="009047AA"/>
    <w:rsid w:val="00907AE3"/>
    <w:rsid w:val="00907CA3"/>
    <w:rsid w:val="0091193D"/>
    <w:rsid w:val="0091346E"/>
    <w:rsid w:val="0091590D"/>
    <w:rsid w:val="00917517"/>
    <w:rsid w:val="00917B7C"/>
    <w:rsid w:val="00921786"/>
    <w:rsid w:val="00924B36"/>
    <w:rsid w:val="00924DC9"/>
    <w:rsid w:val="009300D2"/>
    <w:rsid w:val="00930EFE"/>
    <w:rsid w:val="00941A51"/>
    <w:rsid w:val="00942111"/>
    <w:rsid w:val="009448C9"/>
    <w:rsid w:val="009469BA"/>
    <w:rsid w:val="00947F43"/>
    <w:rsid w:val="0095085C"/>
    <w:rsid w:val="00955BA7"/>
    <w:rsid w:val="00955C27"/>
    <w:rsid w:val="00963347"/>
    <w:rsid w:val="00966359"/>
    <w:rsid w:val="00967473"/>
    <w:rsid w:val="009725D6"/>
    <w:rsid w:val="009728BC"/>
    <w:rsid w:val="009752FE"/>
    <w:rsid w:val="00975EED"/>
    <w:rsid w:val="0098213D"/>
    <w:rsid w:val="00982FA2"/>
    <w:rsid w:val="009943F2"/>
    <w:rsid w:val="00994A3C"/>
    <w:rsid w:val="00995AD7"/>
    <w:rsid w:val="009966D4"/>
    <w:rsid w:val="009A39AF"/>
    <w:rsid w:val="009A77A5"/>
    <w:rsid w:val="009B0341"/>
    <w:rsid w:val="009B1CD8"/>
    <w:rsid w:val="009B3967"/>
    <w:rsid w:val="009C210A"/>
    <w:rsid w:val="009C2528"/>
    <w:rsid w:val="009C25EB"/>
    <w:rsid w:val="009C5C7A"/>
    <w:rsid w:val="009C6136"/>
    <w:rsid w:val="009D0484"/>
    <w:rsid w:val="009D0ACB"/>
    <w:rsid w:val="009D26D3"/>
    <w:rsid w:val="009D3264"/>
    <w:rsid w:val="009D4B36"/>
    <w:rsid w:val="009D7538"/>
    <w:rsid w:val="009E3200"/>
    <w:rsid w:val="009E3766"/>
    <w:rsid w:val="009E724A"/>
    <w:rsid w:val="009F0CF0"/>
    <w:rsid w:val="009F6DD0"/>
    <w:rsid w:val="009F7BAC"/>
    <w:rsid w:val="00A00B4D"/>
    <w:rsid w:val="00A040E7"/>
    <w:rsid w:val="00A04C2A"/>
    <w:rsid w:val="00A05649"/>
    <w:rsid w:val="00A06734"/>
    <w:rsid w:val="00A0704B"/>
    <w:rsid w:val="00A11271"/>
    <w:rsid w:val="00A11916"/>
    <w:rsid w:val="00A142CA"/>
    <w:rsid w:val="00A25123"/>
    <w:rsid w:val="00A25B18"/>
    <w:rsid w:val="00A35DF4"/>
    <w:rsid w:val="00A364BD"/>
    <w:rsid w:val="00A44D30"/>
    <w:rsid w:val="00A51890"/>
    <w:rsid w:val="00A523F5"/>
    <w:rsid w:val="00A5291F"/>
    <w:rsid w:val="00A5436A"/>
    <w:rsid w:val="00A56A34"/>
    <w:rsid w:val="00A62BA0"/>
    <w:rsid w:val="00A646ED"/>
    <w:rsid w:val="00A66C8A"/>
    <w:rsid w:val="00A67755"/>
    <w:rsid w:val="00A67AFE"/>
    <w:rsid w:val="00A73B0D"/>
    <w:rsid w:val="00A812FA"/>
    <w:rsid w:val="00A85BDB"/>
    <w:rsid w:val="00A912C6"/>
    <w:rsid w:val="00A92952"/>
    <w:rsid w:val="00A94048"/>
    <w:rsid w:val="00A946FB"/>
    <w:rsid w:val="00AA49FD"/>
    <w:rsid w:val="00AA7320"/>
    <w:rsid w:val="00AA7BDC"/>
    <w:rsid w:val="00AA7D11"/>
    <w:rsid w:val="00AB29AA"/>
    <w:rsid w:val="00AB29F2"/>
    <w:rsid w:val="00AB2EF4"/>
    <w:rsid w:val="00AB4BEE"/>
    <w:rsid w:val="00AB7530"/>
    <w:rsid w:val="00AC0200"/>
    <w:rsid w:val="00AC16DB"/>
    <w:rsid w:val="00AC2B12"/>
    <w:rsid w:val="00AC3759"/>
    <w:rsid w:val="00AC7348"/>
    <w:rsid w:val="00AD0BF4"/>
    <w:rsid w:val="00AD0F29"/>
    <w:rsid w:val="00AD28FF"/>
    <w:rsid w:val="00AD6814"/>
    <w:rsid w:val="00AD7BFE"/>
    <w:rsid w:val="00AD7D77"/>
    <w:rsid w:val="00AE0330"/>
    <w:rsid w:val="00AE1C1C"/>
    <w:rsid w:val="00AE2767"/>
    <w:rsid w:val="00AE75BD"/>
    <w:rsid w:val="00AF58BC"/>
    <w:rsid w:val="00AF6CE7"/>
    <w:rsid w:val="00B06920"/>
    <w:rsid w:val="00B11E22"/>
    <w:rsid w:val="00B1224E"/>
    <w:rsid w:val="00B16966"/>
    <w:rsid w:val="00B221C7"/>
    <w:rsid w:val="00B227AD"/>
    <w:rsid w:val="00B311FB"/>
    <w:rsid w:val="00B36528"/>
    <w:rsid w:val="00B37464"/>
    <w:rsid w:val="00B4038A"/>
    <w:rsid w:val="00B45C4D"/>
    <w:rsid w:val="00B51BF9"/>
    <w:rsid w:val="00B524D1"/>
    <w:rsid w:val="00B5776F"/>
    <w:rsid w:val="00B57C19"/>
    <w:rsid w:val="00B61D15"/>
    <w:rsid w:val="00B62A62"/>
    <w:rsid w:val="00B65538"/>
    <w:rsid w:val="00B72D46"/>
    <w:rsid w:val="00B72E4C"/>
    <w:rsid w:val="00B7636A"/>
    <w:rsid w:val="00B81216"/>
    <w:rsid w:val="00B82E11"/>
    <w:rsid w:val="00B83A89"/>
    <w:rsid w:val="00B842A4"/>
    <w:rsid w:val="00B92B3F"/>
    <w:rsid w:val="00BA2773"/>
    <w:rsid w:val="00BA2B85"/>
    <w:rsid w:val="00BA4284"/>
    <w:rsid w:val="00BA726A"/>
    <w:rsid w:val="00BB0187"/>
    <w:rsid w:val="00BB3DA2"/>
    <w:rsid w:val="00BC0D6E"/>
    <w:rsid w:val="00BC3CB8"/>
    <w:rsid w:val="00BC3F58"/>
    <w:rsid w:val="00BD0B6D"/>
    <w:rsid w:val="00BD19DE"/>
    <w:rsid w:val="00BD1A65"/>
    <w:rsid w:val="00BD2BB8"/>
    <w:rsid w:val="00BE01BC"/>
    <w:rsid w:val="00BE44D1"/>
    <w:rsid w:val="00BE636B"/>
    <w:rsid w:val="00BF110E"/>
    <w:rsid w:val="00BF4258"/>
    <w:rsid w:val="00BF677A"/>
    <w:rsid w:val="00BF7D79"/>
    <w:rsid w:val="00BF7EF3"/>
    <w:rsid w:val="00C054A9"/>
    <w:rsid w:val="00C05846"/>
    <w:rsid w:val="00C0713E"/>
    <w:rsid w:val="00C07E87"/>
    <w:rsid w:val="00C11243"/>
    <w:rsid w:val="00C11719"/>
    <w:rsid w:val="00C12C69"/>
    <w:rsid w:val="00C1301D"/>
    <w:rsid w:val="00C161D9"/>
    <w:rsid w:val="00C17E6E"/>
    <w:rsid w:val="00C24B9C"/>
    <w:rsid w:val="00C257C9"/>
    <w:rsid w:val="00C32C2F"/>
    <w:rsid w:val="00C32D05"/>
    <w:rsid w:val="00C33489"/>
    <w:rsid w:val="00C34267"/>
    <w:rsid w:val="00C34BFB"/>
    <w:rsid w:val="00C3669C"/>
    <w:rsid w:val="00C37497"/>
    <w:rsid w:val="00C405AB"/>
    <w:rsid w:val="00C4626A"/>
    <w:rsid w:val="00C47028"/>
    <w:rsid w:val="00C50A6F"/>
    <w:rsid w:val="00C5169E"/>
    <w:rsid w:val="00C53190"/>
    <w:rsid w:val="00C5391D"/>
    <w:rsid w:val="00C554A7"/>
    <w:rsid w:val="00C6243D"/>
    <w:rsid w:val="00C62A8A"/>
    <w:rsid w:val="00C737C2"/>
    <w:rsid w:val="00C74940"/>
    <w:rsid w:val="00C7496E"/>
    <w:rsid w:val="00C7756A"/>
    <w:rsid w:val="00C83F82"/>
    <w:rsid w:val="00C864DA"/>
    <w:rsid w:val="00C8655E"/>
    <w:rsid w:val="00C869E8"/>
    <w:rsid w:val="00C937FD"/>
    <w:rsid w:val="00C9391D"/>
    <w:rsid w:val="00C9619F"/>
    <w:rsid w:val="00CA0FB3"/>
    <w:rsid w:val="00CA1C05"/>
    <w:rsid w:val="00CA489F"/>
    <w:rsid w:val="00CA75A7"/>
    <w:rsid w:val="00CA7A0E"/>
    <w:rsid w:val="00CB74D9"/>
    <w:rsid w:val="00CC120B"/>
    <w:rsid w:val="00CC269F"/>
    <w:rsid w:val="00CC314C"/>
    <w:rsid w:val="00CD2418"/>
    <w:rsid w:val="00CD5AF8"/>
    <w:rsid w:val="00CD6425"/>
    <w:rsid w:val="00CE04E6"/>
    <w:rsid w:val="00CE0523"/>
    <w:rsid w:val="00CE3887"/>
    <w:rsid w:val="00CE49BE"/>
    <w:rsid w:val="00CE7CF7"/>
    <w:rsid w:val="00CF26E3"/>
    <w:rsid w:val="00CF2D18"/>
    <w:rsid w:val="00CF4B32"/>
    <w:rsid w:val="00CF676B"/>
    <w:rsid w:val="00D05CC1"/>
    <w:rsid w:val="00D0640C"/>
    <w:rsid w:val="00D07E44"/>
    <w:rsid w:val="00D11F7F"/>
    <w:rsid w:val="00D1445C"/>
    <w:rsid w:val="00D16E5F"/>
    <w:rsid w:val="00D17653"/>
    <w:rsid w:val="00D20258"/>
    <w:rsid w:val="00D20E1C"/>
    <w:rsid w:val="00D21F5B"/>
    <w:rsid w:val="00D23CE0"/>
    <w:rsid w:val="00D244C2"/>
    <w:rsid w:val="00D276A5"/>
    <w:rsid w:val="00D307AC"/>
    <w:rsid w:val="00D31DA0"/>
    <w:rsid w:val="00D34D60"/>
    <w:rsid w:val="00D351A9"/>
    <w:rsid w:val="00D405BB"/>
    <w:rsid w:val="00D40921"/>
    <w:rsid w:val="00D41870"/>
    <w:rsid w:val="00D5136C"/>
    <w:rsid w:val="00D54B05"/>
    <w:rsid w:val="00D55463"/>
    <w:rsid w:val="00D60CD1"/>
    <w:rsid w:val="00D63F67"/>
    <w:rsid w:val="00D67AB4"/>
    <w:rsid w:val="00D70F26"/>
    <w:rsid w:val="00D71621"/>
    <w:rsid w:val="00D73E6D"/>
    <w:rsid w:val="00D815E1"/>
    <w:rsid w:val="00D82184"/>
    <w:rsid w:val="00D87C5E"/>
    <w:rsid w:val="00D91EBF"/>
    <w:rsid w:val="00D9461E"/>
    <w:rsid w:val="00D947DA"/>
    <w:rsid w:val="00D97335"/>
    <w:rsid w:val="00DA14C9"/>
    <w:rsid w:val="00DA4E0C"/>
    <w:rsid w:val="00DA785F"/>
    <w:rsid w:val="00DB0C78"/>
    <w:rsid w:val="00DB0EB4"/>
    <w:rsid w:val="00DB2668"/>
    <w:rsid w:val="00DB3AFE"/>
    <w:rsid w:val="00DB7930"/>
    <w:rsid w:val="00DB7B4F"/>
    <w:rsid w:val="00DC0445"/>
    <w:rsid w:val="00DC2904"/>
    <w:rsid w:val="00DC295F"/>
    <w:rsid w:val="00DC7490"/>
    <w:rsid w:val="00DD136E"/>
    <w:rsid w:val="00DD2970"/>
    <w:rsid w:val="00DE19D0"/>
    <w:rsid w:val="00DE4C93"/>
    <w:rsid w:val="00DE7FB1"/>
    <w:rsid w:val="00DF3C9B"/>
    <w:rsid w:val="00DF75F2"/>
    <w:rsid w:val="00E025DA"/>
    <w:rsid w:val="00E053BB"/>
    <w:rsid w:val="00E06F9F"/>
    <w:rsid w:val="00E11381"/>
    <w:rsid w:val="00E12F8B"/>
    <w:rsid w:val="00E134F4"/>
    <w:rsid w:val="00E1779F"/>
    <w:rsid w:val="00E21563"/>
    <w:rsid w:val="00E223E4"/>
    <w:rsid w:val="00E22408"/>
    <w:rsid w:val="00E23057"/>
    <w:rsid w:val="00E26054"/>
    <w:rsid w:val="00E26927"/>
    <w:rsid w:val="00E32D5C"/>
    <w:rsid w:val="00E365F6"/>
    <w:rsid w:val="00E3732D"/>
    <w:rsid w:val="00E4117B"/>
    <w:rsid w:val="00E421BD"/>
    <w:rsid w:val="00E44DDE"/>
    <w:rsid w:val="00E50D7D"/>
    <w:rsid w:val="00E5169D"/>
    <w:rsid w:val="00E56B68"/>
    <w:rsid w:val="00E60876"/>
    <w:rsid w:val="00E6474C"/>
    <w:rsid w:val="00E64C22"/>
    <w:rsid w:val="00E6682A"/>
    <w:rsid w:val="00E708AA"/>
    <w:rsid w:val="00E7453B"/>
    <w:rsid w:val="00E84FDB"/>
    <w:rsid w:val="00E9227E"/>
    <w:rsid w:val="00E942F4"/>
    <w:rsid w:val="00E97D5B"/>
    <w:rsid w:val="00EA29A3"/>
    <w:rsid w:val="00EA3776"/>
    <w:rsid w:val="00EA3F34"/>
    <w:rsid w:val="00EA529C"/>
    <w:rsid w:val="00EB01B0"/>
    <w:rsid w:val="00EB4C8F"/>
    <w:rsid w:val="00EB4E7E"/>
    <w:rsid w:val="00EB72D1"/>
    <w:rsid w:val="00EC159A"/>
    <w:rsid w:val="00EC5DDD"/>
    <w:rsid w:val="00ED035F"/>
    <w:rsid w:val="00ED0FB3"/>
    <w:rsid w:val="00ED35B4"/>
    <w:rsid w:val="00ED4E53"/>
    <w:rsid w:val="00EE2F4F"/>
    <w:rsid w:val="00EE4608"/>
    <w:rsid w:val="00EE6732"/>
    <w:rsid w:val="00EE6FFD"/>
    <w:rsid w:val="00EF0B5F"/>
    <w:rsid w:val="00EF0E08"/>
    <w:rsid w:val="00EF15A5"/>
    <w:rsid w:val="00EF357B"/>
    <w:rsid w:val="00EF36F6"/>
    <w:rsid w:val="00EF431F"/>
    <w:rsid w:val="00EF6710"/>
    <w:rsid w:val="00EF6CC2"/>
    <w:rsid w:val="00F0054E"/>
    <w:rsid w:val="00F00FB9"/>
    <w:rsid w:val="00F03FB4"/>
    <w:rsid w:val="00F0766D"/>
    <w:rsid w:val="00F10318"/>
    <w:rsid w:val="00F10D28"/>
    <w:rsid w:val="00F144EC"/>
    <w:rsid w:val="00F15F56"/>
    <w:rsid w:val="00F2067C"/>
    <w:rsid w:val="00F24883"/>
    <w:rsid w:val="00F270A5"/>
    <w:rsid w:val="00F277EF"/>
    <w:rsid w:val="00F32682"/>
    <w:rsid w:val="00F34F3A"/>
    <w:rsid w:val="00F35821"/>
    <w:rsid w:val="00F40E92"/>
    <w:rsid w:val="00F42ECF"/>
    <w:rsid w:val="00F522AC"/>
    <w:rsid w:val="00F53016"/>
    <w:rsid w:val="00F54989"/>
    <w:rsid w:val="00F552CD"/>
    <w:rsid w:val="00F56C4F"/>
    <w:rsid w:val="00F579FE"/>
    <w:rsid w:val="00F60BD9"/>
    <w:rsid w:val="00F74177"/>
    <w:rsid w:val="00F74B0B"/>
    <w:rsid w:val="00F75809"/>
    <w:rsid w:val="00F77272"/>
    <w:rsid w:val="00F77AA4"/>
    <w:rsid w:val="00F8443B"/>
    <w:rsid w:val="00F86FCC"/>
    <w:rsid w:val="00F87FD0"/>
    <w:rsid w:val="00F9320A"/>
    <w:rsid w:val="00F93B1F"/>
    <w:rsid w:val="00F94D2C"/>
    <w:rsid w:val="00FA05B9"/>
    <w:rsid w:val="00FA0785"/>
    <w:rsid w:val="00FA0B11"/>
    <w:rsid w:val="00FB1037"/>
    <w:rsid w:val="00FC2636"/>
    <w:rsid w:val="00FC3F1A"/>
    <w:rsid w:val="00FC4156"/>
    <w:rsid w:val="00FC6FD2"/>
    <w:rsid w:val="00FD2ADD"/>
    <w:rsid w:val="00FD2D2A"/>
    <w:rsid w:val="00FD4AF0"/>
    <w:rsid w:val="00FD5D14"/>
    <w:rsid w:val="00FD5F30"/>
    <w:rsid w:val="00FD6511"/>
    <w:rsid w:val="00FE2920"/>
    <w:rsid w:val="00FE2CCB"/>
    <w:rsid w:val="00FE74CC"/>
    <w:rsid w:val="00FF11D7"/>
    <w:rsid w:val="00FF3A5A"/>
    <w:rsid w:val="00FF68E4"/>
    <w:rsid w:val="00FF6F68"/>
    <w:rsid w:val="00FF7013"/>
    <w:rsid w:val="03041D31"/>
    <w:rsid w:val="04D00292"/>
    <w:rsid w:val="05C8C12B"/>
    <w:rsid w:val="066EB31D"/>
    <w:rsid w:val="068E2454"/>
    <w:rsid w:val="09A4991A"/>
    <w:rsid w:val="0B846417"/>
    <w:rsid w:val="0DE3DAA1"/>
    <w:rsid w:val="0DEA2B60"/>
    <w:rsid w:val="10FF9402"/>
    <w:rsid w:val="11A95C10"/>
    <w:rsid w:val="12439051"/>
    <w:rsid w:val="141E5E78"/>
    <w:rsid w:val="194F6AE4"/>
    <w:rsid w:val="22C5F3E0"/>
    <w:rsid w:val="255D0AA6"/>
    <w:rsid w:val="28473F26"/>
    <w:rsid w:val="28AE3F79"/>
    <w:rsid w:val="3095AEF2"/>
    <w:rsid w:val="30ADB37A"/>
    <w:rsid w:val="33239C3C"/>
    <w:rsid w:val="3502C3BA"/>
    <w:rsid w:val="353FE06C"/>
    <w:rsid w:val="36B011D8"/>
    <w:rsid w:val="376C2646"/>
    <w:rsid w:val="4A7DA867"/>
    <w:rsid w:val="4D566711"/>
    <w:rsid w:val="5676DA7D"/>
    <w:rsid w:val="5E03F84B"/>
    <w:rsid w:val="616589F0"/>
    <w:rsid w:val="6319C05C"/>
    <w:rsid w:val="68E400BC"/>
    <w:rsid w:val="6C40A8A0"/>
    <w:rsid w:val="6E22DF30"/>
    <w:rsid w:val="701DF58B"/>
    <w:rsid w:val="705E31F2"/>
    <w:rsid w:val="70A15520"/>
    <w:rsid w:val="71991C10"/>
    <w:rsid w:val="72336589"/>
    <w:rsid w:val="74AEEAE3"/>
    <w:rsid w:val="75917A99"/>
    <w:rsid w:val="789BDB5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4D6EC"/>
  <w15:docId w15:val="{4987671C-690B-4E54-A1CB-0FD91B8B0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ListParagraph">
    <w:name w:val="List Paragraph"/>
    <w:aliases w:val="List Paragraph Red,Bullet EY,Buletai,List Paragraph21,List Paragraph1,List Paragraph2,lp1,Bullet 1,Use Case List Paragraph,Numbering,ERP-List Paragraph,List Paragraph11,List Paragraph111,Lentele,Sąrašo pastraipa1,Sąrašo pastraipa.Bullet"/>
    <w:basedOn w:val="Normal"/>
    <w:link w:val="ListParagraphChar"/>
    <w:uiPriority w:val="34"/>
    <w:qFormat/>
    <w:rsid w:val="001217D8"/>
    <w:pPr>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1217D8"/>
    <w:rPr>
      <w:rFonts w:asciiTheme="minorHAnsi" w:eastAsiaTheme="minorHAnsi" w:hAnsiTheme="minorHAnsi" w:cstheme="minorBidi"/>
      <w:sz w:val="22"/>
      <w:szCs w:val="22"/>
    </w:rPr>
  </w:style>
  <w:style w:type="character" w:styleId="Hyperlink">
    <w:name w:val="Hyperlink"/>
    <w:basedOn w:val="DefaultParagraphFont"/>
    <w:unhideWhenUsed/>
    <w:rsid w:val="00645394"/>
    <w:rPr>
      <w:color w:val="0563C1" w:themeColor="hyperlink"/>
      <w:u w:val="single"/>
    </w:rPr>
  </w:style>
  <w:style w:type="character" w:styleId="UnresolvedMention">
    <w:name w:val="Unresolved Mention"/>
    <w:basedOn w:val="DefaultParagraphFont"/>
    <w:uiPriority w:val="99"/>
    <w:semiHidden/>
    <w:unhideWhenUsed/>
    <w:rsid w:val="00645394"/>
    <w:rPr>
      <w:color w:val="605E5C"/>
      <w:shd w:val="clear" w:color="auto" w:fill="E1DFDD"/>
    </w:rPr>
  </w:style>
  <w:style w:type="character" w:styleId="CommentReference">
    <w:name w:val="annotation reference"/>
    <w:basedOn w:val="DefaultParagraphFont"/>
    <w:semiHidden/>
    <w:unhideWhenUsed/>
    <w:rsid w:val="004B7300"/>
    <w:rPr>
      <w:sz w:val="16"/>
      <w:szCs w:val="16"/>
    </w:rPr>
  </w:style>
  <w:style w:type="paragraph" w:styleId="CommentText">
    <w:name w:val="annotation text"/>
    <w:basedOn w:val="Normal"/>
    <w:link w:val="CommentTextChar"/>
    <w:unhideWhenUsed/>
    <w:rsid w:val="004B7300"/>
    <w:rPr>
      <w:sz w:val="20"/>
    </w:rPr>
  </w:style>
  <w:style w:type="character" w:customStyle="1" w:styleId="CommentTextChar">
    <w:name w:val="Comment Text Char"/>
    <w:basedOn w:val="DefaultParagraphFont"/>
    <w:link w:val="CommentText"/>
    <w:rsid w:val="004B7300"/>
    <w:rPr>
      <w:sz w:val="20"/>
    </w:rPr>
  </w:style>
  <w:style w:type="paragraph" w:styleId="CommentSubject">
    <w:name w:val="annotation subject"/>
    <w:basedOn w:val="CommentText"/>
    <w:next w:val="CommentText"/>
    <w:link w:val="CommentSubjectChar"/>
    <w:semiHidden/>
    <w:unhideWhenUsed/>
    <w:rsid w:val="004B7300"/>
    <w:rPr>
      <w:b/>
      <w:bCs/>
    </w:rPr>
  </w:style>
  <w:style w:type="character" w:customStyle="1" w:styleId="CommentSubjectChar">
    <w:name w:val="Comment Subject Char"/>
    <w:basedOn w:val="CommentTextChar"/>
    <w:link w:val="CommentSubject"/>
    <w:semiHidden/>
    <w:rsid w:val="004B7300"/>
    <w:rPr>
      <w:b/>
      <w:bCs/>
      <w:sz w:val="20"/>
    </w:rPr>
  </w:style>
  <w:style w:type="paragraph" w:styleId="Header">
    <w:name w:val="header"/>
    <w:basedOn w:val="Normal"/>
    <w:link w:val="HeaderChar"/>
    <w:semiHidden/>
    <w:unhideWhenUsed/>
    <w:rsid w:val="00CB74D9"/>
    <w:pPr>
      <w:tabs>
        <w:tab w:val="center" w:pos="4819"/>
        <w:tab w:val="right" w:pos="9638"/>
      </w:tabs>
    </w:pPr>
  </w:style>
  <w:style w:type="character" w:customStyle="1" w:styleId="HeaderChar">
    <w:name w:val="Header Char"/>
    <w:basedOn w:val="DefaultParagraphFont"/>
    <w:link w:val="Header"/>
    <w:semiHidden/>
    <w:rsid w:val="00CB74D9"/>
  </w:style>
  <w:style w:type="paragraph" w:styleId="Footer">
    <w:name w:val="footer"/>
    <w:basedOn w:val="Normal"/>
    <w:link w:val="FooterChar"/>
    <w:semiHidden/>
    <w:unhideWhenUsed/>
    <w:rsid w:val="00CB74D9"/>
    <w:pPr>
      <w:tabs>
        <w:tab w:val="center" w:pos="4819"/>
        <w:tab w:val="right" w:pos="9638"/>
      </w:tabs>
    </w:pPr>
  </w:style>
  <w:style w:type="character" w:customStyle="1" w:styleId="FooterChar">
    <w:name w:val="Footer Char"/>
    <w:basedOn w:val="DefaultParagraphFont"/>
    <w:link w:val="Footer"/>
    <w:semiHidden/>
    <w:rsid w:val="00CB74D9"/>
  </w:style>
  <w:style w:type="paragraph" w:styleId="Revision">
    <w:name w:val="Revision"/>
    <w:hidden/>
    <w:semiHidden/>
    <w:rsid w:val="00DC0445"/>
  </w:style>
  <w:style w:type="character" w:styleId="Mention">
    <w:name w:val="Mention"/>
    <w:basedOn w:val="DefaultParagraphFont"/>
    <w:uiPriority w:val="99"/>
    <w:unhideWhenUsed/>
    <w:rsid w:val="00B72D46"/>
    <w:rPr>
      <w:color w:val="2B579A"/>
      <w:shd w:val="clear" w:color="auto" w:fill="E1DFDD"/>
    </w:rPr>
  </w:style>
  <w:style w:type="paragraph" w:styleId="FootnoteText">
    <w:name w:val="footnote text"/>
    <w:basedOn w:val="Normal"/>
    <w:link w:val="FootnoteTextChar"/>
    <w:semiHidden/>
    <w:unhideWhenUsed/>
    <w:rsid w:val="00142E74"/>
    <w:rPr>
      <w:sz w:val="20"/>
    </w:rPr>
  </w:style>
  <w:style w:type="character" w:customStyle="1" w:styleId="FootnoteTextChar">
    <w:name w:val="Footnote Text Char"/>
    <w:basedOn w:val="DefaultParagraphFont"/>
    <w:link w:val="FootnoteText"/>
    <w:semiHidden/>
    <w:rsid w:val="00142E74"/>
    <w:rPr>
      <w:sz w:val="20"/>
    </w:rPr>
  </w:style>
  <w:style w:type="character" w:styleId="FootnoteReference">
    <w:name w:val="footnote reference"/>
    <w:basedOn w:val="DefaultParagraphFont"/>
    <w:semiHidden/>
    <w:unhideWhenUsed/>
    <w:rsid w:val="00142E7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anctionssearch.ofac.treas.gov/"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anctionsmap.eu//main"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35</Pages>
  <Words>68414</Words>
  <Characters>38996</Characters>
  <Application>Microsoft Office Word</Application>
  <DocSecurity>0</DocSecurity>
  <Lines>324</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107196</CharactersWithSpaces>
  <SharedDoc>false</SharedDoc>
  <HyperlinkBase/>
  <HLinks>
    <vt:vector size="24" baseType="variant">
      <vt:variant>
        <vt:i4>3997752</vt:i4>
      </vt:variant>
      <vt:variant>
        <vt:i4>9</vt:i4>
      </vt:variant>
      <vt:variant>
        <vt:i4>0</vt:i4>
      </vt:variant>
      <vt:variant>
        <vt:i4>5</vt:i4>
      </vt:variant>
      <vt:variant>
        <vt:lpwstr>https://sanctionssearch.ofac.treas.gov/</vt:lpwstr>
      </vt:variant>
      <vt:variant>
        <vt:lpwstr/>
      </vt:variant>
      <vt:variant>
        <vt:i4>1966145</vt:i4>
      </vt:variant>
      <vt:variant>
        <vt:i4>6</vt:i4>
      </vt:variant>
      <vt:variant>
        <vt:i4>0</vt:i4>
      </vt:variant>
      <vt:variant>
        <vt:i4>5</vt:i4>
      </vt:variant>
      <vt:variant>
        <vt:lpwstr>https://www.sanctionsmap.eu//main</vt:lpwstr>
      </vt:variant>
      <vt:variant>
        <vt:lpwstr/>
      </vt:variant>
      <vt:variant>
        <vt:i4>4718638</vt:i4>
      </vt:variant>
      <vt:variant>
        <vt:i4>3</vt:i4>
      </vt:variant>
      <vt:variant>
        <vt:i4>0</vt:i4>
      </vt:variant>
      <vt:variant>
        <vt:i4>5</vt:i4>
      </vt:variant>
      <vt:variant>
        <vt:lpwstr>mailto:remigijus.znutas@ilte.lt</vt:lpwstr>
      </vt:variant>
      <vt:variant>
        <vt:lpwstr/>
      </vt:variant>
      <vt:variant>
        <vt:i4>5505086</vt:i4>
      </vt:variant>
      <vt:variant>
        <vt:i4>0</vt:i4>
      </vt:variant>
      <vt:variant>
        <vt:i4>0</vt:i4>
      </vt:variant>
      <vt:variant>
        <vt:i4>5</vt:i4>
      </vt:variant>
      <vt:variant>
        <vt:lpwstr>mailto:jurgita.varniene@ilte.lt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Giedrė Navardauskaitė</cp:lastModifiedBy>
  <cp:revision>7</cp:revision>
  <cp:lastPrinted>2017-06-30T19:42:00Z</cp:lastPrinted>
  <dcterms:created xsi:type="dcterms:W3CDTF">2026-05-31T14:39:00Z</dcterms:created>
  <dcterms:modified xsi:type="dcterms:W3CDTF">2026-06-02T11:55:00Z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y fmtid="{D5CDD505-2E9C-101B-9397-08002B2CF9AE}" pid="4" name="MSIP_Label_9043f10a-881e-4653-a55e-02ca2cc829dc_Enabled">
    <vt:lpwstr>true</vt:lpwstr>
  </property>
  <property fmtid="{D5CDD505-2E9C-101B-9397-08002B2CF9AE}" pid="5" name="MSIP_Label_9043f10a-881e-4653-a55e-02ca2cc829dc_SetDate">
    <vt:lpwstr>2025-03-24T07:27:31Z</vt:lpwstr>
  </property>
  <property fmtid="{D5CDD505-2E9C-101B-9397-08002B2CF9AE}" pid="6" name="MSIP_Label_9043f10a-881e-4653-a55e-02ca2cc829dc_Method">
    <vt:lpwstr>Standard</vt:lpwstr>
  </property>
  <property fmtid="{D5CDD505-2E9C-101B-9397-08002B2CF9AE}" pid="7" name="MSIP_Label_9043f10a-881e-4653-a55e-02ca2cc829dc_Name">
    <vt:lpwstr>ADC_class_200</vt:lpwstr>
  </property>
  <property fmtid="{D5CDD505-2E9C-101B-9397-08002B2CF9AE}" pid="8" name="MSIP_Label_9043f10a-881e-4653-a55e-02ca2cc829dc_SiteId">
    <vt:lpwstr>94cfddbc-0627-494a-ad7a-29aea3aea832</vt:lpwstr>
  </property>
  <property fmtid="{D5CDD505-2E9C-101B-9397-08002B2CF9AE}" pid="9" name="MSIP_Label_9043f10a-881e-4653-a55e-02ca2cc829dc_ActionId">
    <vt:lpwstr>b74f6459-33ba-4755-9d11-b98e5e4dcd22</vt:lpwstr>
  </property>
  <property fmtid="{D5CDD505-2E9C-101B-9397-08002B2CF9AE}" pid="10" name="MSIP_Label_9043f10a-881e-4653-a55e-02ca2cc829dc_ContentBits">
    <vt:lpwstr>0</vt:lpwstr>
  </property>
</Properties>
</file>